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00" w:rsidRDefault="006F3DED">
      <w:pPr>
        <w:pStyle w:val="Standard"/>
        <w:spacing w:after="0" w:line="240" w:lineRule="auto"/>
        <w:jc w:val="center"/>
        <w:rPr>
          <w:rFonts w:ascii="Times New Roman" w:eastAsia="Times New Roman" w:hAnsi="Times New Roman"/>
          <w:b/>
          <w:u w:val="single"/>
        </w:rPr>
      </w:pPr>
      <w:bookmarkStart w:id="0" w:name="_GoBack"/>
      <w:bookmarkEnd w:id="0"/>
      <w:r>
        <w:rPr>
          <w:rFonts w:ascii="Times New Roman" w:eastAsia="Times New Roman" w:hAnsi="Times New Roman"/>
          <w:b/>
          <w:u w:val="single"/>
        </w:rPr>
        <w:t>THROUGH COURIER/EMAIL/ RPAD</w:t>
      </w:r>
    </w:p>
    <w:p w:rsidR="008B4600" w:rsidRDefault="008B4600">
      <w:pPr>
        <w:pStyle w:val="Standard"/>
        <w:spacing w:after="0" w:line="240" w:lineRule="auto"/>
        <w:jc w:val="both"/>
        <w:rPr>
          <w:rFonts w:ascii="Times New Roman" w:eastAsia="Times New Roman" w:hAnsi="Times New Roman"/>
          <w:b/>
        </w:rPr>
      </w:pPr>
    </w:p>
    <w:p w:rsidR="008B4600" w:rsidRDefault="006F3DED">
      <w:pPr>
        <w:pStyle w:val="Standard"/>
        <w:tabs>
          <w:tab w:val="left" w:pos="4483"/>
        </w:tabs>
        <w:spacing w:after="0" w:line="240" w:lineRule="auto"/>
        <w:jc w:val="both"/>
      </w:pPr>
      <w:r>
        <w:rPr>
          <w:rFonts w:ascii="Times New Roman" w:eastAsia="Times New Roman" w:hAnsi="Times New Roman"/>
          <w:b/>
        </w:rPr>
        <w:t xml:space="preserve">Ref: </w:t>
      </w:r>
      <w:r>
        <w:rPr>
          <w:rFonts w:ascii="Times New Roman" w:eastAsia="Times New Roman" w:hAnsi="Times New Roman"/>
          <w:b/>
          <w:lang w:val="en-IN"/>
        </w:rPr>
        <w:t xml:space="preserve"> S.N/1</w:t>
      </w:r>
      <w:r>
        <w:rPr>
          <w:rFonts w:ascii="Times New Roman" w:eastAsia="Times New Roman" w:hAnsi="Times New Roman"/>
          <w:b/>
          <w:vertAlign w:val="superscript"/>
          <w:lang w:val="en-IN"/>
        </w:rPr>
        <w:t>ST</w:t>
      </w:r>
      <w:r>
        <w:rPr>
          <w:rFonts w:ascii="Times New Roman" w:eastAsia="Times New Roman" w:hAnsi="Times New Roman"/>
          <w:b/>
          <w:lang w:val="en-IN"/>
        </w:rPr>
        <w:t>/</w:t>
      </w:r>
    </w:p>
    <w:p w:rsidR="008B4600" w:rsidRDefault="006F3DED">
      <w:pPr>
        <w:pStyle w:val="Standard"/>
        <w:tabs>
          <w:tab w:val="left" w:pos="4483"/>
        </w:tabs>
        <w:spacing w:after="0" w:line="240" w:lineRule="auto"/>
        <w:jc w:val="both"/>
      </w:pPr>
      <w:r>
        <w:rPr>
          <w:rFonts w:ascii="Times New Roman" w:eastAsia="Times New Roman" w:hAnsi="Times New Roman"/>
          <w:b/>
        </w:rPr>
        <w:t xml:space="preserve">Loan A/c: </w:t>
      </w:r>
      <w:r>
        <w:rPr>
          <w:rFonts w:ascii="Times New Roman" w:eastAsia="Times New Roman" w:hAnsi="Times New Roman"/>
          <w:b/>
          <w:color w:val="000000"/>
        </w:rPr>
        <w:t>HL24SDD000080984</w:t>
      </w:r>
    </w:p>
    <w:p w:rsidR="008B4600" w:rsidRDefault="006F3DED">
      <w:pPr>
        <w:pStyle w:val="Standard"/>
        <w:tabs>
          <w:tab w:val="left" w:pos="4483"/>
        </w:tabs>
        <w:spacing w:after="0" w:line="240" w:lineRule="auto"/>
        <w:jc w:val="both"/>
      </w:pP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hAnsi="Times New Roman"/>
          <w:color w:val="000000"/>
          <w:lang w:val="en-IN" w:eastAsia="zh-CN"/>
        </w:rPr>
        <w:tab/>
      </w:r>
      <w:r>
        <w:rPr>
          <w:rFonts w:ascii="Times New Roman" w:eastAsia="Times New Roman" w:hAnsi="Times New Roman"/>
          <w:b/>
        </w:rPr>
        <w:t xml:space="preserve">Date: </w:t>
      </w:r>
      <w:r>
        <w:rPr>
          <w:rFonts w:ascii="Times New Roman" w:eastAsia="Times New Roman" w:hAnsi="Times New Roman"/>
          <w:b/>
          <w:lang w:val="en-IN"/>
        </w:rPr>
        <w:t xml:space="preserve"> </w:t>
      </w:r>
      <w:r>
        <w:rPr>
          <w:rFonts w:ascii="Times New Roman" w:eastAsia="Times New Roman" w:hAnsi="Times New Roman"/>
          <w:b/>
          <w:bCs/>
        </w:rPr>
        <w:t>11-06-2025</w:t>
      </w:r>
    </w:p>
    <w:p w:rsidR="008B4600" w:rsidRDefault="008B4600">
      <w:pPr>
        <w:pStyle w:val="Standard"/>
        <w:spacing w:after="0" w:line="240" w:lineRule="auto"/>
        <w:jc w:val="both"/>
        <w:rPr>
          <w:rFonts w:ascii="Times New Roman" w:eastAsia="Times New Roman" w:hAnsi="Times New Roman"/>
        </w:rPr>
      </w:pPr>
    </w:p>
    <w:p w:rsidR="008B4600" w:rsidRDefault="006F3DED">
      <w:pPr>
        <w:pStyle w:val="Standard"/>
        <w:spacing w:after="0" w:line="240" w:lineRule="auto"/>
        <w:jc w:val="both"/>
        <w:rPr>
          <w:rFonts w:ascii="Times New Roman" w:eastAsia="Times New Roman" w:hAnsi="Times New Roman"/>
          <w:b/>
          <w:bCs/>
          <w:lang w:val="en-IN"/>
        </w:rPr>
      </w:pPr>
      <w:r>
        <w:rPr>
          <w:rFonts w:ascii="Times New Roman" w:eastAsia="Times New Roman" w:hAnsi="Times New Roman"/>
          <w:b/>
          <w:bCs/>
          <w:lang w:val="en-IN"/>
        </w:rPr>
        <w:t>To,</w:t>
      </w:r>
    </w:p>
    <w:p w:rsidR="008B4600" w:rsidRDefault="008B4600">
      <w:pPr>
        <w:pStyle w:val="Standard"/>
        <w:spacing w:after="0" w:line="240" w:lineRule="auto"/>
        <w:jc w:val="both"/>
        <w:rPr>
          <w:rFonts w:ascii="Times New Roman" w:eastAsia="Times New Roman" w:hAnsi="Times New Roman"/>
          <w:b/>
          <w:bCs/>
          <w:lang w:val="en-IN"/>
        </w:rPr>
      </w:pPr>
    </w:p>
    <w:p w:rsidR="008B4600" w:rsidRDefault="006F3DED">
      <w:pPr>
        <w:widowControl/>
        <w:suppressAutoHyphens w:val="0"/>
        <w:jc w:val="both"/>
      </w:pPr>
      <w:proofErr w:type="spellStart"/>
      <w:r>
        <w:rPr>
          <w:rFonts w:eastAsia="Times New Roman" w:cs="Times New Roman"/>
          <w:b/>
          <w:bCs/>
          <w:color w:val="000000"/>
          <w:kern w:val="0"/>
          <w:sz w:val="22"/>
          <w:szCs w:val="22"/>
          <w:lang w:val="en-US" w:eastAsia="en-IN" w:bidi="ar-SA"/>
        </w:rPr>
        <w:t>Mr</w:t>
      </w:r>
      <w:proofErr w:type="spellEnd"/>
      <w:r>
        <w:rPr>
          <w:rFonts w:eastAsia="Times New Roman" w:cs="Times New Roman"/>
          <w:b/>
          <w:bCs/>
          <w:color w:val="000000"/>
          <w:kern w:val="0"/>
          <w:sz w:val="22"/>
          <w:szCs w:val="22"/>
          <w:lang w:val="en-US" w:eastAsia="en-IN" w:bidi="ar-SA"/>
        </w:rPr>
        <w:t>/Mrs. GUNDUGARI</w:t>
      </w:r>
      <w:proofErr w:type="gramStart"/>
      <w:r>
        <w:rPr>
          <w:rFonts w:eastAsia="Times New Roman" w:cs="Times New Roman"/>
          <w:b/>
          <w:bCs/>
          <w:color w:val="000000"/>
          <w:kern w:val="0"/>
          <w:sz w:val="22"/>
          <w:szCs w:val="22"/>
          <w:lang w:val="en-US" w:eastAsia="en-IN" w:bidi="ar-SA"/>
        </w:rPr>
        <w:t>  SHIVAKUMAR</w:t>
      </w:r>
      <w:proofErr w:type="gramEnd"/>
      <w:r>
        <w:rPr>
          <w:rFonts w:eastAsia="Times New Roman" w:cs="Times New Roman"/>
          <w:b/>
          <w:bCs/>
          <w:color w:val="000000"/>
          <w:kern w:val="0"/>
          <w:sz w:val="22"/>
          <w:szCs w:val="22"/>
          <w:lang w:val="en-US" w:eastAsia="en-IN" w:bidi="ar-SA"/>
        </w:rPr>
        <w:t> </w:t>
      </w:r>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 xml:space="preserve">3-39 </w:t>
      </w:r>
      <w:proofErr w:type="spellStart"/>
      <w:r>
        <w:rPr>
          <w:rFonts w:eastAsia="Times New Roman" w:cs="Times New Roman"/>
          <w:color w:val="000000"/>
          <w:kern w:val="0"/>
          <w:sz w:val="22"/>
          <w:szCs w:val="22"/>
          <w:lang w:val="en-US" w:eastAsia="en-IN" w:bidi="ar-SA"/>
        </w:rPr>
        <w:t>bomraspet</w:t>
      </w:r>
      <w:proofErr w:type="spellEnd"/>
      <w:r>
        <w:rPr>
          <w:rFonts w:eastAsia="Times New Roman" w:cs="Times New Roman"/>
          <w:color w:val="000000"/>
          <w:kern w:val="0"/>
          <w:sz w:val="22"/>
          <w:szCs w:val="22"/>
          <w:lang w:val="en-US" w:eastAsia="en-IN" w:bidi="ar-SA"/>
        </w:rPr>
        <w:t xml:space="preserve"> </w:t>
      </w:r>
      <w:proofErr w:type="spellStart"/>
      <w:r>
        <w:rPr>
          <w:rFonts w:eastAsia="Times New Roman" w:cs="Times New Roman"/>
          <w:color w:val="000000"/>
          <w:kern w:val="0"/>
          <w:sz w:val="22"/>
          <w:szCs w:val="22"/>
          <w:lang w:val="en-US" w:eastAsia="en-IN" w:bidi="ar-SA"/>
        </w:rPr>
        <w:t>mandal</w:t>
      </w:r>
      <w:proofErr w:type="spellEnd"/>
      <w:proofErr w:type="gramStart"/>
      <w:r>
        <w:rPr>
          <w:rFonts w:eastAsia="Times New Roman" w:cs="Times New Roman"/>
          <w:color w:val="000000"/>
          <w:kern w:val="0"/>
          <w:sz w:val="22"/>
          <w:szCs w:val="22"/>
          <w:lang w:val="en-US" w:eastAsia="en-IN" w:bidi="ar-SA"/>
        </w:rPr>
        <w:t xml:space="preserve">  </w:t>
      </w:r>
      <w:proofErr w:type="spellStart"/>
      <w:r>
        <w:rPr>
          <w:rFonts w:eastAsia="Times New Roman" w:cs="Times New Roman"/>
          <w:color w:val="000000"/>
          <w:kern w:val="0"/>
          <w:sz w:val="22"/>
          <w:szCs w:val="22"/>
          <w:lang w:val="en-US" w:eastAsia="en-IN" w:bidi="ar-SA"/>
        </w:rPr>
        <w:t>Tunkimetla,Mahabub</w:t>
      </w:r>
      <w:proofErr w:type="spellEnd"/>
      <w:proofErr w:type="gramEnd"/>
      <w:r>
        <w:rPr>
          <w:rFonts w:eastAsia="Times New Roman" w:cs="Times New Roman"/>
          <w:color w:val="000000"/>
          <w:kern w:val="0"/>
          <w:sz w:val="22"/>
          <w:szCs w:val="22"/>
          <w:lang w:val="en-US" w:eastAsia="en-IN" w:bidi="ar-SA"/>
        </w:rPr>
        <w:t xml:space="preserve"> Nagar </w:t>
      </w:r>
      <w:r>
        <w:rPr>
          <w:rFonts w:eastAsia="Times New Roman" w:cs="Times New Roman"/>
          <w:color w:val="000000"/>
          <w:kern w:val="0"/>
          <w:sz w:val="22"/>
          <w:szCs w:val="22"/>
          <w:lang w:val="en-US" w:eastAsia="en-IN" w:bidi="ar-SA"/>
        </w:rPr>
        <w:t xml:space="preserve">Andhra Pradesh - 509338,Near water tank, </w:t>
      </w:r>
      <w:proofErr w:type="spellStart"/>
      <w:r>
        <w:rPr>
          <w:rFonts w:eastAsia="Times New Roman" w:cs="Times New Roman"/>
          <w:color w:val="000000"/>
          <w:kern w:val="0"/>
          <w:sz w:val="22"/>
          <w:szCs w:val="22"/>
          <w:lang w:val="en-US" w:eastAsia="en-IN" w:bidi="ar-SA"/>
        </w:rPr>
        <w:t>Mahabub</w:t>
      </w:r>
      <w:proofErr w:type="spellEnd"/>
      <w:r>
        <w:rPr>
          <w:rFonts w:eastAsia="Times New Roman" w:cs="Times New Roman"/>
          <w:color w:val="000000"/>
          <w:kern w:val="0"/>
          <w:sz w:val="22"/>
          <w:szCs w:val="22"/>
          <w:lang w:val="en-US" w:eastAsia="en-IN" w:bidi="ar-SA"/>
        </w:rPr>
        <w:t xml:space="preserve"> Nagar, TELANGANA - 509338</w:t>
      </w:r>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                </w:t>
      </w:r>
      <w:r>
        <w:rPr>
          <w:rFonts w:eastAsia="Times New Roman" w:cs="Times New Roman"/>
          <w:color w:val="000000"/>
          <w:kern w:val="0"/>
          <w:sz w:val="22"/>
          <w:szCs w:val="22"/>
          <w:lang w:eastAsia="en-IN" w:bidi="ar-SA"/>
        </w:rPr>
        <w:t> </w:t>
      </w:r>
    </w:p>
    <w:p w:rsidR="008B4600" w:rsidRDefault="006F3DED">
      <w:pPr>
        <w:widowControl/>
        <w:suppressAutoHyphens w:val="0"/>
        <w:jc w:val="both"/>
      </w:pPr>
      <w:proofErr w:type="spellStart"/>
      <w:r>
        <w:rPr>
          <w:rFonts w:eastAsia="Times New Roman" w:cs="Times New Roman"/>
          <w:b/>
          <w:bCs/>
          <w:color w:val="000000"/>
          <w:kern w:val="0"/>
          <w:sz w:val="22"/>
          <w:szCs w:val="22"/>
          <w:lang w:val="en-US" w:eastAsia="en-IN" w:bidi="ar-SA"/>
        </w:rPr>
        <w:t>Mr</w:t>
      </w:r>
      <w:proofErr w:type="spellEnd"/>
      <w:r>
        <w:rPr>
          <w:rFonts w:eastAsia="Times New Roman" w:cs="Times New Roman"/>
          <w:b/>
          <w:bCs/>
          <w:color w:val="000000"/>
          <w:kern w:val="0"/>
          <w:sz w:val="22"/>
          <w:szCs w:val="22"/>
          <w:lang w:val="en-US" w:eastAsia="en-IN" w:bidi="ar-SA"/>
        </w:rPr>
        <w:t xml:space="preserve">/Mrs. </w:t>
      </w:r>
      <w:proofErr w:type="spellStart"/>
      <w:r>
        <w:rPr>
          <w:rFonts w:eastAsia="Times New Roman" w:cs="Times New Roman"/>
          <w:b/>
          <w:bCs/>
          <w:color w:val="000000"/>
          <w:kern w:val="0"/>
          <w:sz w:val="22"/>
          <w:szCs w:val="22"/>
          <w:lang w:val="en-US" w:eastAsia="en-IN" w:bidi="ar-SA"/>
        </w:rPr>
        <w:t>Gundugari</w:t>
      </w:r>
      <w:proofErr w:type="spellEnd"/>
      <w:r>
        <w:rPr>
          <w:rFonts w:eastAsia="Times New Roman" w:cs="Times New Roman"/>
          <w:b/>
          <w:bCs/>
          <w:color w:val="000000"/>
          <w:kern w:val="0"/>
          <w:sz w:val="22"/>
          <w:szCs w:val="22"/>
          <w:lang w:val="en-US" w:eastAsia="en-IN" w:bidi="ar-SA"/>
        </w:rPr>
        <w:t xml:space="preserve"> </w:t>
      </w:r>
      <w:proofErr w:type="spellStart"/>
      <w:r>
        <w:rPr>
          <w:rFonts w:eastAsia="Times New Roman" w:cs="Times New Roman"/>
          <w:b/>
          <w:bCs/>
          <w:color w:val="000000"/>
          <w:kern w:val="0"/>
          <w:sz w:val="22"/>
          <w:szCs w:val="22"/>
          <w:lang w:val="en-US" w:eastAsia="en-IN" w:bidi="ar-SA"/>
        </w:rPr>
        <w:t>Pavani</w:t>
      </w:r>
      <w:proofErr w:type="spellEnd"/>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 xml:space="preserve">3-39 </w:t>
      </w:r>
      <w:proofErr w:type="spellStart"/>
      <w:r>
        <w:rPr>
          <w:rFonts w:eastAsia="Times New Roman" w:cs="Times New Roman"/>
          <w:color w:val="000000"/>
          <w:kern w:val="0"/>
          <w:sz w:val="22"/>
          <w:szCs w:val="22"/>
          <w:lang w:val="en-US" w:eastAsia="en-IN" w:bidi="ar-SA"/>
        </w:rPr>
        <w:t>bomraspet</w:t>
      </w:r>
      <w:proofErr w:type="spellEnd"/>
      <w:r>
        <w:rPr>
          <w:rFonts w:eastAsia="Times New Roman" w:cs="Times New Roman"/>
          <w:color w:val="000000"/>
          <w:kern w:val="0"/>
          <w:sz w:val="22"/>
          <w:szCs w:val="22"/>
          <w:lang w:val="en-US" w:eastAsia="en-IN" w:bidi="ar-SA"/>
        </w:rPr>
        <w:t xml:space="preserve"> </w:t>
      </w:r>
      <w:proofErr w:type="spellStart"/>
      <w:r>
        <w:rPr>
          <w:rFonts w:eastAsia="Times New Roman" w:cs="Times New Roman"/>
          <w:color w:val="000000"/>
          <w:kern w:val="0"/>
          <w:sz w:val="22"/>
          <w:szCs w:val="22"/>
          <w:lang w:val="en-US" w:eastAsia="en-IN" w:bidi="ar-SA"/>
        </w:rPr>
        <w:t>mandal</w:t>
      </w:r>
      <w:proofErr w:type="spellEnd"/>
      <w:proofErr w:type="gramStart"/>
      <w:r>
        <w:rPr>
          <w:rFonts w:eastAsia="Times New Roman" w:cs="Times New Roman"/>
          <w:color w:val="000000"/>
          <w:kern w:val="0"/>
          <w:sz w:val="22"/>
          <w:szCs w:val="22"/>
          <w:lang w:val="en-US" w:eastAsia="en-IN" w:bidi="ar-SA"/>
        </w:rPr>
        <w:t xml:space="preserve">  </w:t>
      </w:r>
      <w:proofErr w:type="spellStart"/>
      <w:r>
        <w:rPr>
          <w:rFonts w:eastAsia="Times New Roman" w:cs="Times New Roman"/>
          <w:color w:val="000000"/>
          <w:kern w:val="0"/>
          <w:sz w:val="22"/>
          <w:szCs w:val="22"/>
          <w:lang w:val="en-US" w:eastAsia="en-IN" w:bidi="ar-SA"/>
        </w:rPr>
        <w:t>Tunkimetla,Mahabub</w:t>
      </w:r>
      <w:proofErr w:type="spellEnd"/>
      <w:proofErr w:type="gramEnd"/>
      <w:r>
        <w:rPr>
          <w:rFonts w:eastAsia="Times New Roman" w:cs="Times New Roman"/>
          <w:color w:val="000000"/>
          <w:kern w:val="0"/>
          <w:sz w:val="22"/>
          <w:szCs w:val="22"/>
          <w:lang w:val="en-US" w:eastAsia="en-IN" w:bidi="ar-SA"/>
        </w:rPr>
        <w:t xml:space="preserve"> Nagar Andhra Pradesh - 509338,Near water tank, </w:t>
      </w:r>
      <w:proofErr w:type="spellStart"/>
      <w:r>
        <w:rPr>
          <w:rFonts w:eastAsia="Times New Roman" w:cs="Times New Roman"/>
          <w:color w:val="000000"/>
          <w:kern w:val="0"/>
          <w:sz w:val="22"/>
          <w:szCs w:val="22"/>
          <w:lang w:val="en-US" w:eastAsia="en-IN" w:bidi="ar-SA"/>
        </w:rPr>
        <w:t>Mahabub</w:t>
      </w:r>
      <w:proofErr w:type="spellEnd"/>
      <w:r>
        <w:rPr>
          <w:rFonts w:eastAsia="Times New Roman" w:cs="Times New Roman"/>
          <w:color w:val="000000"/>
          <w:kern w:val="0"/>
          <w:sz w:val="22"/>
          <w:szCs w:val="22"/>
          <w:lang w:val="en-US" w:eastAsia="en-IN" w:bidi="ar-SA"/>
        </w:rPr>
        <w:t xml:space="preserve"> Nagar, TELANGANA - 509338</w:t>
      </w:r>
      <w:r>
        <w:rPr>
          <w:rFonts w:eastAsia="Times New Roman" w:cs="Times New Roman"/>
          <w:color w:val="000000"/>
          <w:kern w:val="0"/>
          <w:sz w:val="22"/>
          <w:szCs w:val="22"/>
          <w:lang w:eastAsia="en-IN" w:bidi="ar-SA"/>
        </w:rPr>
        <w:t> </w:t>
      </w:r>
    </w:p>
    <w:p w:rsidR="008B4600" w:rsidRDefault="006F3DED">
      <w:pPr>
        <w:widowControl/>
        <w:suppressAutoHyphens w:val="0"/>
        <w:ind w:firstLine="2880"/>
        <w:jc w:val="both"/>
      </w:pPr>
      <w:r>
        <w:rPr>
          <w:rFonts w:eastAsia="Times New Roman" w:cs="Times New Roman"/>
          <w:color w:val="000000"/>
          <w:kern w:val="0"/>
          <w:sz w:val="22"/>
          <w:szCs w:val="22"/>
          <w:lang w:eastAsia="en-IN" w:bidi="ar-SA"/>
        </w:rPr>
        <w:t> </w:t>
      </w:r>
    </w:p>
    <w:p w:rsidR="008B4600" w:rsidRDefault="006F3DED">
      <w:pPr>
        <w:widowControl/>
        <w:suppressAutoHyphens w:val="0"/>
        <w:jc w:val="both"/>
      </w:pPr>
      <w:proofErr w:type="spellStart"/>
      <w:r>
        <w:rPr>
          <w:rFonts w:eastAsia="Times New Roman" w:cs="Times New Roman"/>
          <w:b/>
          <w:bCs/>
          <w:color w:val="000000"/>
          <w:kern w:val="0"/>
          <w:sz w:val="22"/>
          <w:szCs w:val="22"/>
          <w:lang w:val="en-US" w:eastAsia="en-IN" w:bidi="ar-SA"/>
        </w:rPr>
        <w:t>Mr</w:t>
      </w:r>
      <w:proofErr w:type="spellEnd"/>
      <w:r>
        <w:rPr>
          <w:rFonts w:eastAsia="Times New Roman" w:cs="Times New Roman"/>
          <w:b/>
          <w:bCs/>
          <w:color w:val="000000"/>
          <w:kern w:val="0"/>
          <w:sz w:val="22"/>
          <w:szCs w:val="22"/>
          <w:lang w:val="en-US" w:eastAsia="en-IN" w:bidi="ar-SA"/>
        </w:rPr>
        <w:t>/Mrs. GU</w:t>
      </w:r>
      <w:r>
        <w:rPr>
          <w:rFonts w:eastAsia="Times New Roman" w:cs="Times New Roman"/>
          <w:b/>
          <w:bCs/>
          <w:color w:val="000000"/>
          <w:kern w:val="0"/>
          <w:sz w:val="22"/>
          <w:szCs w:val="22"/>
          <w:lang w:val="en-US" w:eastAsia="en-IN" w:bidi="ar-SA"/>
        </w:rPr>
        <w:t>NDUGARI</w:t>
      </w:r>
      <w:proofErr w:type="gramStart"/>
      <w:r>
        <w:rPr>
          <w:rFonts w:eastAsia="Times New Roman" w:cs="Times New Roman"/>
          <w:b/>
          <w:bCs/>
          <w:color w:val="000000"/>
          <w:kern w:val="0"/>
          <w:sz w:val="22"/>
          <w:szCs w:val="22"/>
          <w:lang w:val="en-US" w:eastAsia="en-IN" w:bidi="ar-SA"/>
        </w:rPr>
        <w:t>  SHIVAKUMAR</w:t>
      </w:r>
      <w:proofErr w:type="gramEnd"/>
      <w:r>
        <w:rPr>
          <w:rFonts w:eastAsia="Times New Roman" w:cs="Times New Roman"/>
          <w:b/>
          <w:bCs/>
          <w:color w:val="000000"/>
          <w:kern w:val="0"/>
          <w:sz w:val="22"/>
          <w:szCs w:val="22"/>
          <w:lang w:val="en-US" w:eastAsia="en-IN" w:bidi="ar-SA"/>
        </w:rPr>
        <w:t> </w:t>
      </w:r>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H.NO.44/MIG-</w:t>
      </w:r>
      <w:proofErr w:type="gramStart"/>
      <w:r>
        <w:rPr>
          <w:rFonts w:eastAsia="Times New Roman" w:cs="Times New Roman"/>
          <w:color w:val="000000"/>
          <w:kern w:val="0"/>
          <w:sz w:val="22"/>
          <w:szCs w:val="22"/>
          <w:lang w:val="en-US" w:eastAsia="en-IN" w:bidi="ar-SA"/>
        </w:rPr>
        <w:t>II(</w:t>
      </w:r>
      <w:proofErr w:type="gramEnd"/>
      <w:r>
        <w:rPr>
          <w:rFonts w:eastAsia="Times New Roman" w:cs="Times New Roman"/>
          <w:color w:val="000000"/>
          <w:kern w:val="0"/>
          <w:sz w:val="22"/>
          <w:szCs w:val="22"/>
          <w:lang w:val="en-US" w:eastAsia="en-IN" w:bidi="ar-SA"/>
        </w:rPr>
        <w:t>OLD), H.NO.2-285/13 (NEW)AP HOUSING BOARD COLONY, PARGI PH-IV,PARGI VILLAGEPARGI MANDALVIKARABAD DISTRICTTELANGANA-501501</w:t>
      </w:r>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                </w:t>
      </w:r>
      <w:r>
        <w:rPr>
          <w:rFonts w:eastAsia="Times New Roman" w:cs="Times New Roman"/>
          <w:color w:val="000000"/>
          <w:kern w:val="0"/>
          <w:sz w:val="22"/>
          <w:szCs w:val="22"/>
          <w:lang w:eastAsia="en-IN" w:bidi="ar-SA"/>
        </w:rPr>
        <w:t> </w:t>
      </w:r>
    </w:p>
    <w:p w:rsidR="008B4600" w:rsidRDefault="006F3DED">
      <w:pPr>
        <w:widowControl/>
        <w:suppressAutoHyphens w:val="0"/>
        <w:jc w:val="both"/>
      </w:pPr>
      <w:proofErr w:type="spellStart"/>
      <w:r>
        <w:rPr>
          <w:rFonts w:eastAsia="Times New Roman" w:cs="Times New Roman"/>
          <w:b/>
          <w:bCs/>
          <w:color w:val="000000"/>
          <w:kern w:val="0"/>
          <w:sz w:val="22"/>
          <w:szCs w:val="22"/>
          <w:lang w:val="en-US" w:eastAsia="en-IN" w:bidi="ar-SA"/>
        </w:rPr>
        <w:t>Mr</w:t>
      </w:r>
      <w:proofErr w:type="spellEnd"/>
      <w:r>
        <w:rPr>
          <w:rFonts w:eastAsia="Times New Roman" w:cs="Times New Roman"/>
          <w:b/>
          <w:bCs/>
          <w:color w:val="000000"/>
          <w:kern w:val="0"/>
          <w:sz w:val="22"/>
          <w:szCs w:val="22"/>
          <w:lang w:val="en-US" w:eastAsia="en-IN" w:bidi="ar-SA"/>
        </w:rPr>
        <w:t xml:space="preserve">/Mrs. </w:t>
      </w:r>
      <w:proofErr w:type="spellStart"/>
      <w:r>
        <w:rPr>
          <w:rFonts w:eastAsia="Times New Roman" w:cs="Times New Roman"/>
          <w:b/>
          <w:bCs/>
          <w:color w:val="000000"/>
          <w:kern w:val="0"/>
          <w:sz w:val="22"/>
          <w:szCs w:val="22"/>
          <w:lang w:val="en-US" w:eastAsia="en-IN" w:bidi="ar-SA"/>
        </w:rPr>
        <w:t>Gundugari</w:t>
      </w:r>
      <w:proofErr w:type="spellEnd"/>
      <w:r>
        <w:rPr>
          <w:rFonts w:eastAsia="Times New Roman" w:cs="Times New Roman"/>
          <w:b/>
          <w:bCs/>
          <w:color w:val="000000"/>
          <w:kern w:val="0"/>
          <w:sz w:val="22"/>
          <w:szCs w:val="22"/>
          <w:lang w:val="en-US" w:eastAsia="en-IN" w:bidi="ar-SA"/>
        </w:rPr>
        <w:t xml:space="preserve"> </w:t>
      </w:r>
      <w:proofErr w:type="spellStart"/>
      <w:r>
        <w:rPr>
          <w:rFonts w:eastAsia="Times New Roman" w:cs="Times New Roman"/>
          <w:b/>
          <w:bCs/>
          <w:color w:val="000000"/>
          <w:kern w:val="0"/>
          <w:sz w:val="22"/>
          <w:szCs w:val="22"/>
          <w:lang w:val="en-US" w:eastAsia="en-IN" w:bidi="ar-SA"/>
        </w:rPr>
        <w:t>Pavani</w:t>
      </w:r>
      <w:proofErr w:type="spellEnd"/>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val="en-US" w:eastAsia="en-IN" w:bidi="ar-SA"/>
        </w:rPr>
        <w:t>H.NO.44/MIG-</w:t>
      </w:r>
      <w:proofErr w:type="gramStart"/>
      <w:r>
        <w:rPr>
          <w:rFonts w:eastAsia="Times New Roman" w:cs="Times New Roman"/>
          <w:color w:val="000000"/>
          <w:kern w:val="0"/>
          <w:sz w:val="22"/>
          <w:szCs w:val="22"/>
          <w:lang w:val="en-US" w:eastAsia="en-IN" w:bidi="ar-SA"/>
        </w:rPr>
        <w:t>II(</w:t>
      </w:r>
      <w:proofErr w:type="gramEnd"/>
      <w:r>
        <w:rPr>
          <w:rFonts w:eastAsia="Times New Roman" w:cs="Times New Roman"/>
          <w:color w:val="000000"/>
          <w:kern w:val="0"/>
          <w:sz w:val="22"/>
          <w:szCs w:val="22"/>
          <w:lang w:val="en-US" w:eastAsia="en-IN" w:bidi="ar-SA"/>
        </w:rPr>
        <w:t xml:space="preserve">OLD), H.NO.2-285/13 (NEW)AP HOUSING </w:t>
      </w:r>
      <w:r>
        <w:rPr>
          <w:rFonts w:eastAsia="Times New Roman" w:cs="Times New Roman"/>
          <w:color w:val="000000"/>
          <w:kern w:val="0"/>
          <w:sz w:val="22"/>
          <w:szCs w:val="22"/>
          <w:lang w:val="en-US" w:eastAsia="en-IN" w:bidi="ar-SA"/>
        </w:rPr>
        <w:t>BOARD COLONY, PARGI PH-IV,PARGI VILLAGEPARGI MANDALVIKARABAD DISTRICTTELANGANA-501501</w:t>
      </w:r>
      <w:r>
        <w:rPr>
          <w:rFonts w:eastAsia="Times New Roman" w:cs="Times New Roman"/>
          <w:color w:val="000000"/>
          <w:kern w:val="0"/>
          <w:sz w:val="22"/>
          <w:szCs w:val="22"/>
          <w:lang w:eastAsia="en-IN" w:bidi="ar-SA"/>
        </w:rPr>
        <w:t> </w:t>
      </w:r>
    </w:p>
    <w:p w:rsidR="008B4600" w:rsidRDefault="006F3DED">
      <w:pPr>
        <w:widowControl/>
        <w:suppressAutoHyphens w:val="0"/>
        <w:jc w:val="both"/>
      </w:pPr>
      <w:r>
        <w:rPr>
          <w:rFonts w:eastAsia="Times New Roman" w:cs="Times New Roman"/>
          <w:color w:val="000000"/>
          <w:kern w:val="0"/>
          <w:sz w:val="22"/>
          <w:szCs w:val="22"/>
          <w:lang w:eastAsia="en-IN" w:bidi="ar-SA"/>
        </w:rPr>
        <w:t> </w:t>
      </w:r>
    </w:p>
    <w:p w:rsidR="008B4600" w:rsidRDefault="008B4600">
      <w:pPr>
        <w:pStyle w:val="Standard"/>
        <w:spacing w:after="0" w:line="240" w:lineRule="auto"/>
        <w:jc w:val="both"/>
        <w:rPr>
          <w:rFonts w:ascii="Times New Roman" w:eastAsia="Times New Roman" w:hAnsi="Times New Roman"/>
          <w:b/>
          <w:bCs/>
        </w:rPr>
      </w:pPr>
    </w:p>
    <w:p w:rsidR="008B4600" w:rsidRDefault="006F3DED">
      <w:pPr>
        <w:pStyle w:val="Standard"/>
        <w:spacing w:after="0" w:line="240" w:lineRule="auto"/>
        <w:jc w:val="both"/>
      </w:pPr>
      <w:r>
        <w:rPr>
          <w:rStyle w:val="Heading3Char"/>
          <w:rFonts w:ascii="Times New Roman" w:eastAsia="Calibri" w:hAnsi="Times New Roman" w:cs="Times New Roman"/>
          <w:b w:val="0"/>
          <w:sz w:val="22"/>
          <w:szCs w:val="22"/>
        </w:rPr>
        <w:t>Subject</w:t>
      </w:r>
      <w:r>
        <w:rPr>
          <w:rStyle w:val="TitleChar"/>
          <w:rFonts w:ascii="Times New Roman" w:eastAsia="Calibri" w:hAnsi="Times New Roman" w:cs="Times New Roman"/>
          <w:b/>
          <w:sz w:val="22"/>
          <w:szCs w:val="22"/>
        </w:rPr>
        <w:t>: </w:t>
      </w:r>
      <w:r>
        <w:rPr>
          <w:rFonts w:ascii="Times New Roman" w:hAnsi="Times New Roman"/>
          <w:b/>
        </w:rPr>
        <w:t>SALE NOTICE OF IMMOVABLE SECURED ASSETS Issued under Rule 8(6) and 9(1) of the Security Interest (Enforcement) Rules 2002.</w:t>
      </w:r>
    </w:p>
    <w:p w:rsidR="008B4600" w:rsidRDefault="008B4600">
      <w:pPr>
        <w:pStyle w:val="Title"/>
        <w:spacing w:line="360" w:lineRule="auto"/>
        <w:jc w:val="both"/>
        <w:rPr>
          <w:rFonts w:ascii="Times New Roman" w:hAnsi="Times New Roman" w:cs="Times New Roman"/>
          <w:sz w:val="22"/>
          <w:szCs w:val="22"/>
        </w:rPr>
      </w:pPr>
    </w:p>
    <w:p w:rsidR="008B4600" w:rsidRDefault="006F3DED">
      <w:pPr>
        <w:pStyle w:val="Standard"/>
        <w:spacing w:line="360" w:lineRule="auto"/>
        <w:jc w:val="both"/>
      </w:pPr>
      <w:r>
        <w:rPr>
          <w:rFonts w:ascii="Times New Roman" w:hAnsi="Times New Roman"/>
        </w:rPr>
        <w:t>Ref.:</w:t>
      </w:r>
      <w:r>
        <w:rPr>
          <w:rFonts w:ascii="Times New Roman" w:hAnsi="Times New Roman"/>
        </w:rPr>
        <w:tab/>
      </w:r>
      <w:r>
        <w:rPr>
          <w:rFonts w:ascii="Times New Roman" w:hAnsi="Times New Roman"/>
          <w:b/>
        </w:rPr>
        <w:t>Loan Account No. -</w:t>
      </w:r>
      <w:r>
        <w:rPr>
          <w:rFonts w:ascii="Times New Roman" w:hAnsi="Times New Roman"/>
        </w:rPr>
        <w:t xml:space="preserve">  </w:t>
      </w:r>
      <w:r>
        <w:rPr>
          <w:rFonts w:ascii="Times New Roman" w:eastAsia="Times New Roman" w:hAnsi="Times New Roman"/>
          <w:b/>
          <w:color w:val="000000"/>
        </w:rPr>
        <w:t>HL24SDD</w:t>
      </w:r>
      <w:r>
        <w:rPr>
          <w:rFonts w:ascii="Times New Roman" w:eastAsia="Times New Roman" w:hAnsi="Times New Roman"/>
          <w:b/>
          <w:color w:val="000000"/>
        </w:rPr>
        <w:t>000080984</w:t>
      </w:r>
    </w:p>
    <w:p w:rsidR="008B4600" w:rsidRDefault="008B4600">
      <w:pPr>
        <w:pStyle w:val="Title"/>
        <w:jc w:val="both"/>
        <w:rPr>
          <w:rFonts w:ascii="Times New Roman" w:hAnsi="Times New Roman" w:cs="Times New Roman"/>
          <w:sz w:val="22"/>
          <w:szCs w:val="22"/>
        </w:rPr>
      </w:pPr>
    </w:p>
    <w:p w:rsidR="008B4600" w:rsidRDefault="006F3DED">
      <w:pPr>
        <w:pStyle w:val="Title"/>
        <w:spacing w:line="360" w:lineRule="auto"/>
        <w:jc w:val="both"/>
        <w:rPr>
          <w:rFonts w:ascii="Times New Roman" w:hAnsi="Times New Roman" w:cs="Times New Roman"/>
          <w:sz w:val="22"/>
          <w:szCs w:val="22"/>
        </w:rPr>
      </w:pPr>
      <w:r>
        <w:rPr>
          <w:rFonts w:ascii="Times New Roman" w:hAnsi="Times New Roman" w:cs="Times New Roman"/>
          <w:sz w:val="22"/>
          <w:szCs w:val="22"/>
        </w:rPr>
        <w:t>Dear Sir/ Madam,</w:t>
      </w:r>
    </w:p>
    <w:p w:rsidR="008B4600" w:rsidRDefault="008B4600">
      <w:pPr>
        <w:pStyle w:val="Title"/>
        <w:jc w:val="both"/>
        <w:rPr>
          <w:rFonts w:ascii="Times New Roman" w:hAnsi="Times New Roman" w:cs="Times New Roman"/>
          <w:sz w:val="22"/>
          <w:szCs w:val="22"/>
          <w:u w:val="single"/>
        </w:rPr>
      </w:pPr>
    </w:p>
    <w:p w:rsidR="008B4600" w:rsidRDefault="006F3DED">
      <w:pPr>
        <w:pStyle w:val="Title"/>
        <w:spacing w:line="360" w:lineRule="auto"/>
        <w:jc w:val="both"/>
      </w:pPr>
      <w:proofErr w:type="gramStart"/>
      <w:r>
        <w:rPr>
          <w:rFonts w:ascii="Times New Roman" w:hAnsi="Times New Roman" w:cs="Times New Roman"/>
          <w:b w:val="0"/>
          <w:bCs w:val="0"/>
          <w:sz w:val="22"/>
          <w:szCs w:val="22"/>
        </w:rPr>
        <w:t xml:space="preserve">The </w:t>
      </w:r>
      <w:proofErr w:type="spellStart"/>
      <w:r>
        <w:rPr>
          <w:rFonts w:ascii="Times New Roman" w:hAnsi="Times New Roman" w:cs="Times New Roman"/>
          <w:b w:val="0"/>
          <w:bCs w:val="0"/>
          <w:sz w:val="22"/>
          <w:szCs w:val="22"/>
        </w:rPr>
        <w:t>authorised</w:t>
      </w:r>
      <w:proofErr w:type="spellEnd"/>
      <w:r>
        <w:rPr>
          <w:rFonts w:ascii="Times New Roman" w:hAnsi="Times New Roman" w:cs="Times New Roman"/>
          <w:b w:val="0"/>
          <w:bCs w:val="0"/>
          <w:sz w:val="22"/>
          <w:szCs w:val="22"/>
        </w:rPr>
        <w:t xml:space="preserve"> officer of </w:t>
      </w:r>
      <w:proofErr w:type="spellStart"/>
      <w:r>
        <w:rPr>
          <w:rFonts w:ascii="Times New Roman" w:hAnsi="Times New Roman" w:cs="Times New Roman"/>
          <w:b w:val="0"/>
          <w:bCs w:val="0"/>
          <w:sz w:val="22"/>
          <w:szCs w:val="22"/>
        </w:rPr>
        <w:t>Cholamandalam</w:t>
      </w:r>
      <w:proofErr w:type="spellEnd"/>
      <w:r>
        <w:rPr>
          <w:rFonts w:ascii="Times New Roman" w:hAnsi="Times New Roman" w:cs="Times New Roman"/>
          <w:b w:val="0"/>
          <w:bCs w:val="0"/>
          <w:sz w:val="22"/>
          <w:szCs w:val="22"/>
        </w:rPr>
        <w:t xml:space="preserve"> Investment And Finance Company Limited.</w:t>
      </w:r>
      <w:proofErr w:type="gramEnd"/>
      <w:r>
        <w:rPr>
          <w:rFonts w:ascii="Times New Roman" w:hAnsi="Times New Roman" w:cs="Times New Roman"/>
          <w:b w:val="0"/>
          <w:bCs w:val="0"/>
          <w:sz w:val="22"/>
          <w:szCs w:val="22"/>
        </w:rPr>
        <w:t xml:space="preserve"> (“</w:t>
      </w:r>
      <w:r>
        <w:rPr>
          <w:rFonts w:ascii="Times New Roman" w:hAnsi="Times New Roman" w:cs="Times New Roman"/>
          <w:b w:val="0"/>
          <w:bCs w:val="0"/>
          <w:i/>
          <w:sz w:val="22"/>
          <w:szCs w:val="22"/>
        </w:rPr>
        <w:t>secured creditor</w:t>
      </w:r>
      <w:r>
        <w:rPr>
          <w:rFonts w:ascii="Times New Roman" w:hAnsi="Times New Roman" w:cs="Times New Roman"/>
          <w:b w:val="0"/>
          <w:bCs w:val="0"/>
          <w:sz w:val="22"/>
          <w:szCs w:val="22"/>
        </w:rPr>
        <w:t xml:space="preserve">”) hereby informs you that despite service of the demand notice dated </w:t>
      </w:r>
      <w:r>
        <w:rPr>
          <w:rFonts w:ascii="Times New Roman" w:hAnsi="Times New Roman" w:cs="Times New Roman"/>
          <w:sz w:val="22"/>
          <w:szCs w:val="22"/>
        </w:rPr>
        <w:t>19</w:t>
      </w:r>
      <w:r>
        <w:rPr>
          <w:rFonts w:ascii="Times New Roman" w:hAnsi="Times New Roman" w:cs="Times New Roman"/>
          <w:sz w:val="22"/>
          <w:szCs w:val="22"/>
          <w:lang w:val="en-IN"/>
        </w:rPr>
        <w:t>-02-2025</w:t>
      </w:r>
      <w:r>
        <w:rPr>
          <w:rFonts w:ascii="Times New Roman" w:hAnsi="Times New Roman" w:cs="Times New Roman"/>
          <w:b w:val="0"/>
          <w:bCs w:val="0"/>
          <w:sz w:val="22"/>
          <w:szCs w:val="22"/>
          <w:lang w:val="en-IN"/>
        </w:rPr>
        <w:t xml:space="preserve"> </w:t>
      </w:r>
      <w:r>
        <w:rPr>
          <w:rFonts w:ascii="Times New Roman" w:hAnsi="Times New Roman" w:cs="Times New Roman"/>
          <w:b w:val="0"/>
          <w:bCs w:val="0"/>
          <w:sz w:val="22"/>
          <w:szCs w:val="22"/>
        </w:rPr>
        <w:t xml:space="preserve">under section 13(2) of the </w:t>
      </w:r>
      <w:proofErr w:type="spellStart"/>
      <w:r>
        <w:rPr>
          <w:rFonts w:ascii="Times New Roman" w:hAnsi="Times New Roman" w:cs="Times New Roman"/>
          <w:b w:val="0"/>
          <w:bCs w:val="0"/>
          <w:sz w:val="22"/>
          <w:szCs w:val="22"/>
        </w:rPr>
        <w:t>Securitisation</w:t>
      </w:r>
      <w:proofErr w:type="spellEnd"/>
      <w:r>
        <w:rPr>
          <w:rFonts w:ascii="Times New Roman" w:hAnsi="Times New Roman" w:cs="Times New Roman"/>
          <w:b w:val="0"/>
          <w:bCs w:val="0"/>
          <w:sz w:val="22"/>
          <w:szCs w:val="22"/>
        </w:rPr>
        <w:t xml:space="preserve"> And </w:t>
      </w:r>
      <w:r>
        <w:rPr>
          <w:rFonts w:ascii="Times New Roman" w:hAnsi="Times New Roman" w:cs="Times New Roman"/>
          <w:b w:val="0"/>
          <w:bCs w:val="0"/>
          <w:sz w:val="22"/>
          <w:szCs w:val="22"/>
        </w:rPr>
        <w:t>Reconstruction Of Financial Assets And Enforcement Of Security Interest Act, 2002 (“</w:t>
      </w:r>
      <w:r>
        <w:rPr>
          <w:rFonts w:ascii="Times New Roman" w:hAnsi="Times New Roman" w:cs="Times New Roman"/>
          <w:b w:val="0"/>
          <w:bCs w:val="0"/>
          <w:i/>
          <w:sz w:val="22"/>
          <w:szCs w:val="22"/>
        </w:rPr>
        <w:t>SARFAESI Act</w:t>
      </w:r>
      <w:r>
        <w:rPr>
          <w:rFonts w:ascii="Times New Roman" w:hAnsi="Times New Roman" w:cs="Times New Roman"/>
          <w:b w:val="0"/>
          <w:bCs w:val="0"/>
          <w:sz w:val="22"/>
          <w:szCs w:val="22"/>
        </w:rPr>
        <w:t xml:space="preserve">”), you the above named borrowers, co-borrowers/ guarantors have miserably failed to make the payment of the demanded amount within 60 days of the said notice, </w:t>
      </w:r>
      <w:r>
        <w:rPr>
          <w:rFonts w:ascii="Times New Roman" w:hAnsi="Times New Roman" w:cs="Times New Roman"/>
          <w:b w:val="0"/>
          <w:bCs w:val="0"/>
          <w:sz w:val="22"/>
          <w:szCs w:val="22"/>
        </w:rPr>
        <w:t xml:space="preserve">as such, the Constructive possession of </w:t>
      </w:r>
      <w:r>
        <w:rPr>
          <w:rFonts w:ascii="Times New Roman" w:hAnsi="Times New Roman" w:cs="Times New Roman"/>
          <w:b w:val="0"/>
          <w:bCs w:val="0"/>
          <w:sz w:val="22"/>
          <w:szCs w:val="22"/>
        </w:rPr>
        <w:lastRenderedPageBreak/>
        <w:t xml:space="preserve">the Secured Asset mentioned in schedule - A had been taken by the </w:t>
      </w:r>
      <w:proofErr w:type="spellStart"/>
      <w:r>
        <w:rPr>
          <w:rFonts w:ascii="Times New Roman" w:hAnsi="Times New Roman" w:cs="Times New Roman"/>
          <w:b w:val="0"/>
          <w:bCs w:val="0"/>
          <w:sz w:val="22"/>
          <w:szCs w:val="22"/>
        </w:rPr>
        <w:t>authorised</w:t>
      </w:r>
      <w:proofErr w:type="spellEnd"/>
      <w:r>
        <w:rPr>
          <w:rFonts w:ascii="Times New Roman" w:hAnsi="Times New Roman" w:cs="Times New Roman"/>
          <w:b w:val="0"/>
          <w:bCs w:val="0"/>
          <w:sz w:val="22"/>
          <w:szCs w:val="22"/>
        </w:rPr>
        <w:t xml:space="preserve"> officer of the secured creditor.</w:t>
      </w:r>
    </w:p>
    <w:p w:rsidR="008B4600" w:rsidRDefault="008B4600">
      <w:pPr>
        <w:pStyle w:val="Title"/>
        <w:jc w:val="both"/>
        <w:rPr>
          <w:rFonts w:ascii="Times New Roman" w:hAnsi="Times New Roman" w:cs="Times New Roman"/>
          <w:sz w:val="22"/>
          <w:szCs w:val="22"/>
          <w:lang w:val="en-IN"/>
        </w:rPr>
      </w:pPr>
    </w:p>
    <w:p w:rsidR="008B4600" w:rsidRDefault="006F3DED">
      <w:pPr>
        <w:pStyle w:val="Title"/>
        <w:spacing w:line="360" w:lineRule="auto"/>
        <w:jc w:val="both"/>
      </w:pPr>
      <w:r>
        <w:rPr>
          <w:rFonts w:ascii="Times New Roman" w:hAnsi="Times New Roman" w:cs="Times New Roman"/>
          <w:b w:val="0"/>
          <w:bCs w:val="0"/>
          <w:sz w:val="22"/>
          <w:szCs w:val="22"/>
        </w:rPr>
        <w:t xml:space="preserve">The notice is hereby given to you that the secured creditor, shall now proceed to sell the Secured Asset </w:t>
      </w:r>
      <w:r>
        <w:rPr>
          <w:rFonts w:ascii="Times New Roman" w:hAnsi="Times New Roman" w:cs="Times New Roman"/>
          <w:b w:val="0"/>
          <w:bCs w:val="0"/>
          <w:sz w:val="22"/>
          <w:szCs w:val="22"/>
        </w:rPr>
        <w:t>by adopting any one of the methods mentioned in rule 8(5) of above rules. As such, you all are advised, in your own interest, to obtain sponsors/ valid offers in the prescribed manner for consideration, for the said property or pay the entire outstanding d</w:t>
      </w:r>
      <w:r>
        <w:rPr>
          <w:rFonts w:ascii="Times New Roman" w:hAnsi="Times New Roman" w:cs="Times New Roman"/>
          <w:b w:val="0"/>
          <w:bCs w:val="0"/>
          <w:sz w:val="22"/>
          <w:szCs w:val="22"/>
        </w:rPr>
        <w:t>ues with charges levied therein of the secured creditor</w:t>
      </w:r>
      <w:r>
        <w:rPr>
          <w:rFonts w:ascii="Times New Roman" w:hAnsi="Times New Roman" w:cs="Times New Roman"/>
          <w:b w:val="0"/>
          <w:bCs w:val="0"/>
          <w:sz w:val="22"/>
          <w:szCs w:val="22"/>
          <w:lang w:val="en-IN"/>
        </w:rPr>
        <w:t>.</w:t>
      </w:r>
    </w:p>
    <w:p w:rsidR="008B4600" w:rsidRDefault="008B4600">
      <w:pPr>
        <w:pStyle w:val="Title"/>
        <w:jc w:val="both"/>
        <w:rPr>
          <w:rFonts w:ascii="Times New Roman" w:hAnsi="Times New Roman" w:cs="Times New Roman"/>
          <w:b w:val="0"/>
          <w:bCs w:val="0"/>
          <w:sz w:val="22"/>
          <w:szCs w:val="22"/>
        </w:rPr>
      </w:pPr>
    </w:p>
    <w:p w:rsidR="008B4600" w:rsidRDefault="006F3DED">
      <w:pPr>
        <w:pStyle w:val="Title"/>
        <w:spacing w:line="360" w:lineRule="auto"/>
        <w:jc w:val="both"/>
      </w:pPr>
      <w:r>
        <w:rPr>
          <w:rFonts w:ascii="Times New Roman" w:hAnsi="Times New Roman" w:cs="Times New Roman"/>
          <w:b w:val="0"/>
          <w:bCs w:val="0"/>
          <w:sz w:val="22"/>
          <w:szCs w:val="22"/>
        </w:rPr>
        <w:t xml:space="preserve">We hereby give you notice that the aforesaid secured asset shall be sold by the undersigned if you fail to pay within </w:t>
      </w:r>
      <w:r>
        <w:rPr>
          <w:rFonts w:ascii="Times New Roman" w:hAnsi="Times New Roman" w:cs="Times New Roman"/>
          <w:sz w:val="22"/>
          <w:szCs w:val="22"/>
          <w:lang w:val="en-IN"/>
        </w:rPr>
        <w:t>30</w:t>
      </w:r>
      <w:r>
        <w:rPr>
          <w:rFonts w:ascii="Times New Roman" w:hAnsi="Times New Roman" w:cs="Times New Roman"/>
          <w:sz w:val="22"/>
          <w:szCs w:val="22"/>
        </w:rPr>
        <w:t xml:space="preserve"> days</w:t>
      </w:r>
      <w:r>
        <w:rPr>
          <w:rFonts w:ascii="Times New Roman" w:hAnsi="Times New Roman" w:cs="Times New Roman"/>
          <w:b w:val="0"/>
          <w:bCs w:val="0"/>
          <w:sz w:val="22"/>
          <w:szCs w:val="22"/>
        </w:rPr>
        <w:t xml:space="preserve"> from the date of publication of this notice, the entire outstanding loan</w:t>
      </w:r>
      <w:r>
        <w:rPr>
          <w:rFonts w:ascii="Times New Roman" w:hAnsi="Times New Roman" w:cs="Times New Roman"/>
          <w:b w:val="0"/>
          <w:bCs w:val="0"/>
          <w:sz w:val="22"/>
          <w:szCs w:val="22"/>
        </w:rPr>
        <w:t xml:space="preserve"> amount together with further interest, penal interest, costs and charges thereon till the date of payment, as per the agreed terms and conditions mentioned in the Loan Agreement and other documents pertaining to the Loan availed by you. After expiry of </w:t>
      </w:r>
      <w:r>
        <w:rPr>
          <w:rFonts w:ascii="Times New Roman" w:hAnsi="Times New Roman" w:cs="Times New Roman"/>
          <w:sz w:val="22"/>
          <w:szCs w:val="22"/>
          <w:lang w:val="en-IN"/>
        </w:rPr>
        <w:t>30</w:t>
      </w:r>
      <w:r>
        <w:rPr>
          <w:rFonts w:ascii="Times New Roman" w:hAnsi="Times New Roman" w:cs="Times New Roman"/>
          <w:sz w:val="22"/>
          <w:szCs w:val="22"/>
        </w:rPr>
        <w:t xml:space="preserve"> days,</w:t>
      </w:r>
      <w:r>
        <w:rPr>
          <w:rFonts w:ascii="Times New Roman" w:hAnsi="Times New Roman" w:cs="Times New Roman"/>
          <w:b w:val="0"/>
          <w:bCs w:val="0"/>
          <w:sz w:val="22"/>
          <w:szCs w:val="22"/>
        </w:rPr>
        <w:t xml:space="preserve"> no further notice whatsoever will be given to you and the Secured Asset will be sold accordingly.</w:t>
      </w:r>
    </w:p>
    <w:p w:rsidR="008B4600" w:rsidRDefault="008B4600">
      <w:pPr>
        <w:pStyle w:val="Title"/>
        <w:spacing w:line="360" w:lineRule="auto"/>
        <w:jc w:val="both"/>
        <w:rPr>
          <w:rFonts w:ascii="Times New Roman" w:hAnsi="Times New Roman" w:cs="Times New Roman"/>
          <w:b w:val="0"/>
          <w:bCs w:val="0"/>
          <w:sz w:val="22"/>
          <w:szCs w:val="22"/>
        </w:rPr>
      </w:pPr>
    </w:p>
    <w:p w:rsidR="008B4600" w:rsidRDefault="006F3DED">
      <w:pPr>
        <w:pStyle w:val="Title"/>
        <w:spacing w:line="360" w:lineRule="auto"/>
        <w:jc w:val="both"/>
      </w:pPr>
      <w:r>
        <w:rPr>
          <w:rFonts w:ascii="Times New Roman" w:hAnsi="Times New Roman" w:cs="Times New Roman"/>
          <w:b w:val="0"/>
          <w:bCs w:val="0"/>
          <w:caps/>
          <w:sz w:val="22"/>
          <w:szCs w:val="22"/>
        </w:rPr>
        <w:t xml:space="preserve">The authorised officer of the secured creditor hereby serves on you this notice of sale of the scheduled property which will be sold after </w:t>
      </w:r>
      <w:r>
        <w:rPr>
          <w:rFonts w:ascii="Times New Roman" w:hAnsi="Times New Roman" w:cs="Times New Roman"/>
          <w:caps/>
          <w:sz w:val="22"/>
          <w:szCs w:val="22"/>
          <w:lang w:val="en-IN"/>
        </w:rPr>
        <w:t>30</w:t>
      </w:r>
      <w:r>
        <w:rPr>
          <w:rFonts w:ascii="Times New Roman" w:hAnsi="Times New Roman" w:cs="Times New Roman"/>
          <w:caps/>
          <w:sz w:val="22"/>
          <w:szCs w:val="22"/>
        </w:rPr>
        <w:t xml:space="preserve"> days</w:t>
      </w:r>
      <w:r>
        <w:rPr>
          <w:rFonts w:ascii="Times New Roman" w:hAnsi="Times New Roman" w:cs="Times New Roman"/>
          <w:b w:val="0"/>
          <w:bCs w:val="0"/>
          <w:caps/>
          <w:sz w:val="22"/>
          <w:szCs w:val="22"/>
        </w:rPr>
        <w:t xml:space="preserve"> by </w:t>
      </w:r>
      <w:r>
        <w:rPr>
          <w:rFonts w:ascii="Times New Roman" w:hAnsi="Times New Roman" w:cs="Times New Roman"/>
          <w:b w:val="0"/>
          <w:bCs w:val="0"/>
          <w:caps/>
          <w:sz w:val="22"/>
          <w:szCs w:val="22"/>
        </w:rPr>
        <w:t xml:space="preserve">way of online public auction/ e-auction on </w:t>
      </w:r>
      <w:r>
        <w:rPr>
          <w:rFonts w:ascii="Times New Roman" w:hAnsi="Times New Roman" w:cs="Times New Roman"/>
          <w:caps/>
          <w:sz w:val="22"/>
          <w:szCs w:val="22"/>
        </w:rPr>
        <w:t>17</w:t>
      </w:r>
      <w:r>
        <w:rPr>
          <w:rFonts w:ascii="Times New Roman" w:hAnsi="Times New Roman" w:cs="Times New Roman"/>
          <w:caps/>
          <w:sz w:val="22"/>
          <w:szCs w:val="22"/>
          <w:lang w:val="en-IN"/>
        </w:rPr>
        <w:t>-07-2025</w:t>
      </w:r>
      <w:r>
        <w:rPr>
          <w:rFonts w:ascii="Times New Roman" w:hAnsi="Times New Roman" w:cs="Times New Roman"/>
          <w:caps/>
          <w:sz w:val="22"/>
          <w:szCs w:val="22"/>
        </w:rPr>
        <w:t xml:space="preserve"> from 02.00 p.m. To 04.00 p.m strictly on “as is where is”, “as is what is”, “whatever there is” and “without any recourse”</w:t>
      </w:r>
      <w:r>
        <w:rPr>
          <w:rFonts w:ascii="Times New Roman" w:hAnsi="Times New Roman" w:cs="Times New Roman"/>
          <w:b w:val="0"/>
          <w:bCs w:val="0"/>
          <w:caps/>
          <w:sz w:val="22"/>
          <w:szCs w:val="22"/>
        </w:rPr>
        <w:t xml:space="preserve"> basis. For recovery of the secured debt of </w:t>
      </w:r>
      <w:proofErr w:type="spellStart"/>
      <w:r>
        <w:rPr>
          <w:rFonts w:ascii="Times New Roman" w:hAnsi="Times New Roman" w:cs="Times New Roman"/>
          <w:caps/>
          <w:sz w:val="22"/>
          <w:szCs w:val="22"/>
        </w:rPr>
        <w:t>R</w:t>
      </w:r>
      <w:r>
        <w:rPr>
          <w:rFonts w:ascii="Times New Roman" w:hAnsi="Times New Roman" w:cs="Times New Roman"/>
          <w:sz w:val="22"/>
          <w:szCs w:val="22"/>
        </w:rPr>
        <w:t>s</w:t>
      </w:r>
      <w:proofErr w:type="spellEnd"/>
      <w:r>
        <w:rPr>
          <w:rFonts w:ascii="Times New Roman" w:hAnsi="Times New Roman" w:cs="Times New Roman"/>
          <w:caps/>
          <w:sz w:val="22"/>
          <w:szCs w:val="22"/>
        </w:rPr>
        <w:t>.</w:t>
      </w:r>
      <w:r>
        <w:rPr>
          <w:rFonts w:ascii="Calibri,Bold" w:eastAsia="SimSun" w:hAnsi="Calibri,Bold" w:cs="Calibri,Bold"/>
          <w:color w:val="auto"/>
          <w:kern w:val="0"/>
          <w:sz w:val="16"/>
          <w:szCs w:val="16"/>
          <w:lang w:val="en-IN" w:eastAsia="zh-CN"/>
        </w:rPr>
        <w:t xml:space="preserve"> </w:t>
      </w:r>
      <w:r>
        <w:rPr>
          <w:rFonts w:ascii="Times New Roman" w:hAnsi="Times New Roman" w:cs="Times New Roman"/>
          <w:caps/>
          <w:color w:val="000000"/>
          <w:sz w:val="22"/>
          <w:szCs w:val="22"/>
          <w:lang w:val="en-IN"/>
        </w:rPr>
        <w:t>40</w:t>
      </w:r>
      <w:proofErr w:type="gramStart"/>
      <w:r>
        <w:rPr>
          <w:rFonts w:ascii="Times New Roman" w:hAnsi="Times New Roman" w:cs="Times New Roman"/>
          <w:caps/>
          <w:color w:val="000000"/>
          <w:sz w:val="22"/>
          <w:szCs w:val="22"/>
          <w:lang w:val="en-IN"/>
        </w:rPr>
        <w:t>,45,387</w:t>
      </w:r>
      <w:proofErr w:type="gramEnd"/>
      <w:r>
        <w:rPr>
          <w:rFonts w:ascii="Times New Roman" w:hAnsi="Times New Roman" w:cs="Times New Roman"/>
          <w:sz w:val="22"/>
          <w:szCs w:val="22"/>
        </w:rPr>
        <w:t>/-</w:t>
      </w:r>
      <w:r>
        <w:rPr>
          <w:rFonts w:ascii="Times New Roman" w:hAnsi="Times New Roman" w:cs="Times New Roman"/>
          <w:caps/>
          <w:sz w:val="22"/>
          <w:szCs w:val="22"/>
        </w:rPr>
        <w:t xml:space="preserve"> (</w:t>
      </w:r>
      <w:r>
        <w:rPr>
          <w:rFonts w:ascii="Times New Roman" w:hAnsi="Times New Roman" w:cs="Times New Roman"/>
          <w:sz w:val="22"/>
          <w:szCs w:val="22"/>
        </w:rPr>
        <w:t xml:space="preserve">Rupees Forty Lakhs </w:t>
      </w:r>
      <w:r>
        <w:rPr>
          <w:rFonts w:ascii="Times New Roman" w:hAnsi="Times New Roman" w:cs="Times New Roman"/>
          <w:sz w:val="22"/>
          <w:szCs w:val="22"/>
        </w:rPr>
        <w:t>Forty-Five Thousand Three Hundred and Eight Seven only</w:t>
      </w:r>
      <w:r>
        <w:rPr>
          <w:rFonts w:ascii="Times New Roman" w:hAnsi="Times New Roman" w:cs="Times New Roman"/>
          <w:caps/>
          <w:sz w:val="22"/>
          <w:szCs w:val="22"/>
        </w:rPr>
        <w:t xml:space="preserve">) </w:t>
      </w:r>
      <w:r>
        <w:rPr>
          <w:rFonts w:ascii="Times New Roman" w:hAnsi="Times New Roman" w:cs="Times New Roman"/>
          <w:sz w:val="22"/>
          <w:szCs w:val="22"/>
        </w:rPr>
        <w:t>due as on</w:t>
      </w:r>
      <w:r>
        <w:rPr>
          <w:rFonts w:ascii="Times New Roman" w:hAnsi="Times New Roman" w:cs="Times New Roman"/>
          <w:sz w:val="22"/>
          <w:szCs w:val="22"/>
          <w:lang w:val="en-IN"/>
        </w:rPr>
        <w:t xml:space="preserve"> 10</w:t>
      </w:r>
      <w:r>
        <w:rPr>
          <w:rFonts w:ascii="Times New Roman" w:hAnsi="Times New Roman" w:cs="Times New Roman"/>
          <w:caps/>
          <w:sz w:val="22"/>
          <w:szCs w:val="22"/>
          <w:lang w:val="en-IN"/>
        </w:rPr>
        <w:t>-06-2025</w:t>
      </w:r>
      <w:r>
        <w:rPr>
          <w:rFonts w:ascii="Times New Roman" w:hAnsi="Times New Roman" w:cs="Times New Roman"/>
          <w:b w:val="0"/>
          <w:bCs w:val="0"/>
          <w:caps/>
          <w:sz w:val="22"/>
          <w:szCs w:val="22"/>
          <w:lang w:val="en-IN"/>
        </w:rPr>
        <w:t xml:space="preserve"> </w:t>
      </w:r>
      <w:r>
        <w:rPr>
          <w:rFonts w:ascii="Times New Roman" w:hAnsi="Times New Roman" w:cs="Times New Roman"/>
          <w:b w:val="0"/>
          <w:bCs w:val="0"/>
          <w:caps/>
          <w:sz w:val="22"/>
          <w:szCs w:val="22"/>
        </w:rPr>
        <w:t xml:space="preserve">along with further interest and other expenses thereon till date of realization.  </w:t>
      </w:r>
    </w:p>
    <w:p w:rsidR="008B4600" w:rsidRDefault="008B4600">
      <w:pPr>
        <w:pStyle w:val="Title"/>
        <w:jc w:val="both"/>
        <w:rPr>
          <w:rFonts w:ascii="Times New Roman" w:hAnsi="Times New Roman" w:cs="Times New Roman"/>
          <w:caps/>
          <w:sz w:val="22"/>
          <w:szCs w:val="22"/>
        </w:rPr>
      </w:pPr>
    </w:p>
    <w:p w:rsidR="008B4600" w:rsidRDefault="008B4600">
      <w:pPr>
        <w:pStyle w:val="Title"/>
        <w:spacing w:line="7" w:lineRule="auto"/>
        <w:jc w:val="both"/>
        <w:rPr>
          <w:rFonts w:ascii="Times New Roman" w:hAnsi="Times New Roman" w:cs="Times New Roman"/>
          <w:caps/>
          <w:sz w:val="22"/>
          <w:szCs w:val="22"/>
        </w:rPr>
      </w:pPr>
    </w:p>
    <w:p w:rsidR="008B4600" w:rsidRDefault="006F3DED">
      <w:pPr>
        <w:pStyle w:val="Standard"/>
        <w:spacing w:line="360" w:lineRule="auto"/>
        <w:jc w:val="both"/>
      </w:pPr>
      <w:r>
        <w:rPr>
          <w:rFonts w:ascii="Times New Roman" w:eastAsia="Tahoma" w:hAnsi="Times New Roman"/>
        </w:rPr>
        <w:t>The Reserve Price for the Property is</w:t>
      </w:r>
      <w:r>
        <w:rPr>
          <w:rFonts w:ascii="Times New Roman" w:eastAsia="Tahoma" w:hAnsi="Times New Roman"/>
          <w:b/>
        </w:rPr>
        <w:t xml:space="preserve"> </w:t>
      </w:r>
      <w:proofErr w:type="spellStart"/>
      <w:r>
        <w:rPr>
          <w:rFonts w:ascii="Times New Roman" w:hAnsi="Times New Roman"/>
          <w:b/>
          <w:bCs/>
        </w:rPr>
        <w:t>Rs</w:t>
      </w:r>
      <w:proofErr w:type="spellEnd"/>
      <w:r>
        <w:rPr>
          <w:rFonts w:ascii="Times New Roman" w:hAnsi="Times New Roman"/>
          <w:b/>
          <w:bCs/>
        </w:rPr>
        <w:t>. 6</w:t>
      </w:r>
      <w:r>
        <w:rPr>
          <w:rFonts w:ascii="Times New Roman" w:eastAsia="Tahoma" w:hAnsi="Times New Roman"/>
          <w:b/>
          <w:bCs/>
        </w:rPr>
        <w:t>0</w:t>
      </w:r>
      <w:proofErr w:type="gramStart"/>
      <w:r>
        <w:rPr>
          <w:rFonts w:ascii="Times New Roman" w:eastAsia="Tahoma" w:hAnsi="Times New Roman"/>
          <w:b/>
          <w:bCs/>
        </w:rPr>
        <w:t>,04,800</w:t>
      </w:r>
      <w:proofErr w:type="gramEnd"/>
      <w:r>
        <w:rPr>
          <w:rFonts w:ascii="Times New Roman" w:hAnsi="Times New Roman"/>
          <w:b/>
          <w:bCs/>
        </w:rPr>
        <w:t xml:space="preserve">/- (Rupees Sixty Lakhs Four Thousand Eight </w:t>
      </w:r>
      <w:r>
        <w:rPr>
          <w:rFonts w:ascii="Times New Roman" w:hAnsi="Times New Roman"/>
          <w:b/>
          <w:bCs/>
        </w:rPr>
        <w:t xml:space="preserve">Hundred Only). </w:t>
      </w:r>
      <w:r>
        <w:rPr>
          <w:rFonts w:ascii="Times New Roman" w:hAnsi="Times New Roman"/>
          <w:lang w:val="en-IN"/>
        </w:rPr>
        <w:t>We hereby inform you that you have absolute right for the redemption of property till the Sale confirmation</w:t>
      </w:r>
      <w:r>
        <w:rPr>
          <w:rFonts w:ascii="Times New Roman" w:hAnsi="Times New Roman"/>
        </w:rPr>
        <w:t xml:space="preserve"> is issued in favor of the Bidder</w:t>
      </w:r>
      <w:r>
        <w:rPr>
          <w:rFonts w:ascii="Times New Roman" w:hAnsi="Times New Roman"/>
          <w:lang w:val="en-IN"/>
        </w:rPr>
        <w:t>.</w:t>
      </w:r>
      <w:r>
        <w:rPr>
          <w:rFonts w:ascii="Times New Roman" w:hAnsi="Times New Roman"/>
        </w:rPr>
        <w:t xml:space="preserve">You may note that in case the Sale proceeds of such sale of the secured asset are not sufficient to </w:t>
      </w:r>
      <w:r>
        <w:rPr>
          <w:rFonts w:ascii="Times New Roman" w:hAnsi="Times New Roman"/>
        </w:rPr>
        <w:t>cover the entire outstanding dues of the secured creditor, then you are all jointly and severally liable to pay the amount of such shortfall to the Secured Creditor.</w:t>
      </w:r>
    </w:p>
    <w:p w:rsidR="008B4600" w:rsidRDefault="008B4600">
      <w:pPr>
        <w:pStyle w:val="Standard"/>
        <w:spacing w:after="0" w:line="360" w:lineRule="auto"/>
        <w:jc w:val="both"/>
        <w:rPr>
          <w:rFonts w:ascii="Times New Roman" w:hAnsi="Times New Roman"/>
        </w:rPr>
      </w:pPr>
    </w:p>
    <w:p w:rsidR="008B4600" w:rsidRDefault="006F3DED">
      <w:pPr>
        <w:pStyle w:val="Title"/>
        <w:spacing w:line="360" w:lineRule="auto"/>
        <w:jc w:val="both"/>
        <w:rPr>
          <w:rFonts w:ascii="Times New Roman" w:hAnsi="Times New Roman" w:cs="Times New Roman"/>
          <w:caps/>
          <w:sz w:val="22"/>
          <w:szCs w:val="22"/>
        </w:rPr>
      </w:pPr>
      <w:r>
        <w:rPr>
          <w:rFonts w:ascii="Times New Roman" w:hAnsi="Times New Roman" w:cs="Times New Roman"/>
          <w:caps/>
          <w:sz w:val="22"/>
          <w:szCs w:val="22"/>
        </w:rPr>
        <w:t xml:space="preserve">In view of the aforesaid, the authorised officer of the secured creditor is issuing this </w:t>
      </w:r>
      <w:r>
        <w:rPr>
          <w:rFonts w:ascii="Times New Roman" w:hAnsi="Times New Roman" w:cs="Times New Roman"/>
          <w:caps/>
          <w:sz w:val="22"/>
          <w:szCs w:val="22"/>
        </w:rPr>
        <w:t>notice of sale in compliance of rule 8(6) of the security interest (enforcement) rules, 2002.</w:t>
      </w:r>
    </w:p>
    <w:p w:rsidR="008B4600" w:rsidRDefault="008B4600">
      <w:pPr>
        <w:pStyle w:val="Title"/>
        <w:jc w:val="both"/>
        <w:rPr>
          <w:rFonts w:ascii="Times New Roman" w:hAnsi="Times New Roman" w:cs="Times New Roman"/>
          <w:sz w:val="22"/>
          <w:szCs w:val="22"/>
        </w:rPr>
      </w:pPr>
    </w:p>
    <w:p w:rsidR="008B4600" w:rsidRDefault="008B4600">
      <w:pPr>
        <w:pStyle w:val="Title"/>
        <w:spacing w:line="360" w:lineRule="auto"/>
        <w:jc w:val="both"/>
        <w:rPr>
          <w:rFonts w:ascii="Times New Roman" w:hAnsi="Times New Roman" w:cs="Times New Roman"/>
          <w:caps/>
          <w:sz w:val="22"/>
          <w:szCs w:val="22"/>
        </w:rPr>
      </w:pPr>
    </w:p>
    <w:p w:rsidR="008B4600" w:rsidRDefault="006F3DED">
      <w:pPr>
        <w:pStyle w:val="Title"/>
        <w:spacing w:line="360" w:lineRule="auto"/>
        <w:jc w:val="both"/>
        <w:rPr>
          <w:rFonts w:ascii="Times New Roman" w:hAnsi="Times New Roman" w:cs="Times New Roman"/>
          <w:caps/>
          <w:sz w:val="22"/>
          <w:szCs w:val="22"/>
        </w:rPr>
      </w:pPr>
      <w:r>
        <w:rPr>
          <w:rFonts w:ascii="Times New Roman" w:hAnsi="Times New Roman" w:cs="Times New Roman"/>
          <w:caps/>
          <w:sz w:val="22"/>
          <w:szCs w:val="22"/>
        </w:rPr>
        <w:t>A copy of appendix IV-A to be published in two leading newspapers is attached herewith for your information.</w:t>
      </w:r>
    </w:p>
    <w:p w:rsidR="008B4600" w:rsidRDefault="008B4600">
      <w:pPr>
        <w:pStyle w:val="Standard"/>
        <w:jc w:val="center"/>
        <w:rPr>
          <w:rFonts w:ascii="Times New Roman" w:hAnsi="Times New Roman"/>
          <w:b/>
          <w:color w:val="000000"/>
          <w:u w:val="single"/>
        </w:rPr>
      </w:pPr>
    </w:p>
    <w:p w:rsidR="008B4600" w:rsidRDefault="006F3DED">
      <w:pPr>
        <w:pStyle w:val="Standard"/>
        <w:jc w:val="center"/>
        <w:rPr>
          <w:rFonts w:ascii="Times New Roman" w:hAnsi="Times New Roman"/>
          <w:b/>
          <w:color w:val="000000"/>
          <w:u w:val="single"/>
        </w:rPr>
      </w:pPr>
      <w:r>
        <w:rPr>
          <w:rFonts w:ascii="Times New Roman" w:hAnsi="Times New Roman"/>
          <w:b/>
          <w:color w:val="000000"/>
          <w:u w:val="single"/>
        </w:rPr>
        <w:t>SCHEDULE-A</w:t>
      </w:r>
    </w:p>
    <w:p w:rsidR="008B4600" w:rsidRDefault="006F3DED">
      <w:pPr>
        <w:pStyle w:val="Standard"/>
        <w:jc w:val="center"/>
        <w:rPr>
          <w:rFonts w:ascii="Times New Roman" w:hAnsi="Times New Roman"/>
          <w:b/>
          <w:color w:val="000000"/>
          <w:u w:val="single"/>
        </w:rPr>
      </w:pPr>
      <w:r>
        <w:rPr>
          <w:rFonts w:ascii="Times New Roman" w:hAnsi="Times New Roman"/>
          <w:b/>
          <w:color w:val="000000"/>
          <w:u w:val="single"/>
        </w:rPr>
        <w:t>[Description of the Secured Asset]</w:t>
      </w:r>
    </w:p>
    <w:p w:rsidR="008B4600" w:rsidRDefault="006F3DED">
      <w:pPr>
        <w:pStyle w:val="Standard"/>
        <w:tabs>
          <w:tab w:val="left" w:pos="1800"/>
        </w:tabs>
        <w:spacing w:after="0" w:line="360" w:lineRule="auto"/>
        <w:jc w:val="both"/>
      </w:pPr>
      <w:r>
        <w:rPr>
          <w:rStyle w:val="normaltextrun"/>
          <w:rFonts w:ascii="Times New Roman" w:hAnsi="Times New Roman"/>
          <w:color w:val="000000"/>
          <w:shd w:val="clear" w:color="auto" w:fill="FFFFFF"/>
        </w:rPr>
        <w:t>H.No</w:t>
      </w:r>
      <w:r>
        <w:rPr>
          <w:rStyle w:val="normaltextrun"/>
          <w:rFonts w:ascii="Times New Roman" w:hAnsi="Times New Roman"/>
          <w:color w:val="000000"/>
          <w:shd w:val="clear" w:color="auto" w:fill="FFFFFF"/>
        </w:rPr>
        <w:t xml:space="preserve">.44/MIG-II New </w:t>
      </w:r>
      <w:proofErr w:type="spellStart"/>
      <w:r>
        <w:rPr>
          <w:rStyle w:val="normaltextrun"/>
          <w:rFonts w:ascii="Times New Roman" w:hAnsi="Times New Roman"/>
          <w:color w:val="000000"/>
          <w:shd w:val="clear" w:color="auto" w:fill="FFFFFF"/>
        </w:rPr>
        <w:t>H.No</w:t>
      </w:r>
      <w:proofErr w:type="spellEnd"/>
      <w:r>
        <w:rPr>
          <w:rStyle w:val="normaltextrun"/>
          <w:rFonts w:ascii="Times New Roman" w:hAnsi="Times New Roman"/>
          <w:color w:val="000000"/>
          <w:shd w:val="clear" w:color="auto" w:fill="FFFFFF"/>
        </w:rPr>
        <w:t xml:space="preserve">. 2-285/13, </w:t>
      </w:r>
      <w:proofErr w:type="spellStart"/>
      <w:r>
        <w:rPr>
          <w:rStyle w:val="normaltextrun"/>
          <w:rFonts w:ascii="Times New Roman" w:hAnsi="Times New Roman"/>
          <w:color w:val="000000"/>
          <w:shd w:val="clear" w:color="auto" w:fill="FFFFFF"/>
        </w:rPr>
        <w:t>admeasurinmg</w:t>
      </w:r>
      <w:proofErr w:type="spellEnd"/>
      <w:r>
        <w:rPr>
          <w:rStyle w:val="normaltextrun"/>
          <w:rFonts w:ascii="Times New Roman" w:hAnsi="Times New Roman"/>
          <w:color w:val="000000"/>
          <w:shd w:val="clear" w:color="auto" w:fill="FFFFFF"/>
        </w:rPr>
        <w:t xml:space="preserve"> 133.33 </w:t>
      </w:r>
      <w:proofErr w:type="spellStart"/>
      <w:r>
        <w:rPr>
          <w:rStyle w:val="normaltextrun"/>
          <w:rFonts w:ascii="Times New Roman" w:hAnsi="Times New Roman"/>
          <w:color w:val="000000"/>
          <w:shd w:val="clear" w:color="auto" w:fill="FFFFFF"/>
        </w:rPr>
        <w:t>Sq.yards</w:t>
      </w:r>
      <w:proofErr w:type="spellEnd"/>
      <w:r>
        <w:rPr>
          <w:rStyle w:val="normaltextrun"/>
          <w:rFonts w:ascii="Times New Roman" w:hAnsi="Times New Roman"/>
          <w:color w:val="000000"/>
          <w:shd w:val="clear" w:color="auto" w:fill="FFFFFF"/>
        </w:rPr>
        <w:t xml:space="preserve"> or 111.46 </w:t>
      </w:r>
      <w:proofErr w:type="spellStart"/>
      <w:proofErr w:type="gramStart"/>
      <w:r>
        <w:rPr>
          <w:rStyle w:val="normaltextrun"/>
          <w:rFonts w:ascii="Times New Roman" w:hAnsi="Times New Roman"/>
          <w:color w:val="000000"/>
          <w:shd w:val="clear" w:color="auto" w:fill="FFFFFF"/>
        </w:rPr>
        <w:t>Sq.Mtrs</w:t>
      </w:r>
      <w:proofErr w:type="spellEnd"/>
      <w:r>
        <w:rPr>
          <w:rStyle w:val="normaltextrun"/>
          <w:rFonts w:ascii="Times New Roman" w:hAnsi="Times New Roman"/>
          <w:color w:val="000000"/>
          <w:shd w:val="clear" w:color="auto" w:fill="FFFFFF"/>
        </w:rPr>
        <w:t>.,</w:t>
      </w:r>
      <w:proofErr w:type="gramEnd"/>
      <w:r>
        <w:rPr>
          <w:rStyle w:val="normaltextrun"/>
          <w:rFonts w:ascii="Times New Roman" w:hAnsi="Times New Roman"/>
          <w:color w:val="000000"/>
          <w:shd w:val="clear" w:color="auto" w:fill="FFFFFF"/>
        </w:rPr>
        <w:t xml:space="preserve"> having Ground Floor Plinth Area of Admeasuring: 800 </w:t>
      </w:r>
      <w:proofErr w:type="spellStart"/>
      <w:r>
        <w:rPr>
          <w:rStyle w:val="normaltextrun"/>
          <w:rFonts w:ascii="Times New Roman" w:hAnsi="Times New Roman"/>
          <w:color w:val="000000"/>
          <w:shd w:val="clear" w:color="auto" w:fill="FFFFFF"/>
        </w:rPr>
        <w:t>Sft</w:t>
      </w:r>
      <w:proofErr w:type="spellEnd"/>
      <w:r>
        <w:rPr>
          <w:rStyle w:val="normaltextrun"/>
          <w:rFonts w:ascii="Times New Roman" w:hAnsi="Times New Roman"/>
          <w:color w:val="000000"/>
          <w:shd w:val="clear" w:color="auto" w:fill="FFFFFF"/>
        </w:rPr>
        <w:t xml:space="preserve">., First Floor Plinth Area of Admeasuring: 800 </w:t>
      </w:r>
      <w:proofErr w:type="spellStart"/>
      <w:r>
        <w:rPr>
          <w:rStyle w:val="normaltextrun"/>
          <w:rFonts w:ascii="Times New Roman" w:hAnsi="Times New Roman"/>
          <w:color w:val="000000"/>
          <w:shd w:val="clear" w:color="auto" w:fill="FFFFFF"/>
        </w:rPr>
        <w:t>Sft</w:t>
      </w:r>
      <w:proofErr w:type="spellEnd"/>
      <w:r>
        <w:rPr>
          <w:rStyle w:val="normaltextrun"/>
          <w:rFonts w:ascii="Times New Roman" w:hAnsi="Times New Roman"/>
          <w:color w:val="000000"/>
          <w:shd w:val="clear" w:color="auto" w:fill="FFFFFF"/>
        </w:rPr>
        <w:t xml:space="preserve">., Total Plinth Area Admeasuring 1600 </w:t>
      </w:r>
      <w:proofErr w:type="spellStart"/>
      <w:r>
        <w:rPr>
          <w:rStyle w:val="normaltextrun"/>
          <w:rFonts w:ascii="Times New Roman" w:hAnsi="Times New Roman"/>
          <w:color w:val="000000"/>
          <w:shd w:val="clear" w:color="auto" w:fill="FFFFFF"/>
        </w:rPr>
        <w:t>Sft</w:t>
      </w:r>
      <w:proofErr w:type="spellEnd"/>
      <w:r>
        <w:rPr>
          <w:rStyle w:val="normaltextrun"/>
          <w:rFonts w:ascii="Times New Roman" w:hAnsi="Times New Roman"/>
          <w:color w:val="000000"/>
          <w:shd w:val="clear" w:color="auto" w:fill="FFFFFF"/>
        </w:rPr>
        <w:t xml:space="preserve">., Covered by R.C.C in </w:t>
      </w:r>
      <w:proofErr w:type="spellStart"/>
      <w:r>
        <w:rPr>
          <w:rStyle w:val="normaltextrun"/>
          <w:rFonts w:ascii="Times New Roman" w:hAnsi="Times New Roman"/>
          <w:color w:val="000000"/>
          <w:shd w:val="clear" w:color="auto" w:fill="FFFFFF"/>
        </w:rPr>
        <w:t>Sy.No</w:t>
      </w:r>
      <w:proofErr w:type="spellEnd"/>
      <w:r>
        <w:rPr>
          <w:rStyle w:val="normaltextrun"/>
          <w:rFonts w:ascii="Times New Roman" w:hAnsi="Times New Roman"/>
          <w:color w:val="000000"/>
          <w:shd w:val="clear" w:color="auto" w:fill="FFFFFF"/>
        </w:rPr>
        <w:t xml:space="preserve">. </w:t>
      </w:r>
      <w:r>
        <w:rPr>
          <w:rStyle w:val="normaltextrun"/>
          <w:rFonts w:ascii="Times New Roman" w:hAnsi="Times New Roman"/>
          <w:color w:val="000000"/>
          <w:shd w:val="clear" w:color="auto" w:fill="FFFFFF"/>
        </w:rPr>
        <w:t xml:space="preserve">19 &amp; 20/1(P), Situated at </w:t>
      </w:r>
      <w:proofErr w:type="spellStart"/>
      <w:r>
        <w:rPr>
          <w:rStyle w:val="normaltextrun"/>
          <w:rFonts w:ascii="Times New Roman" w:hAnsi="Times New Roman"/>
          <w:color w:val="000000"/>
          <w:shd w:val="clear" w:color="auto" w:fill="FFFFFF"/>
        </w:rPr>
        <w:t>A.P.Housing</w:t>
      </w:r>
      <w:proofErr w:type="spellEnd"/>
      <w:r>
        <w:rPr>
          <w:rStyle w:val="normaltextrun"/>
          <w:rFonts w:ascii="Times New Roman" w:hAnsi="Times New Roman"/>
          <w:color w:val="000000"/>
          <w:shd w:val="clear" w:color="auto" w:fill="FFFFFF"/>
        </w:rPr>
        <w:t xml:space="preserve"> Board Colony, </w:t>
      </w:r>
      <w:proofErr w:type="spellStart"/>
      <w:r>
        <w:rPr>
          <w:rStyle w:val="normaltextrun"/>
          <w:rFonts w:ascii="Times New Roman" w:hAnsi="Times New Roman"/>
          <w:color w:val="000000"/>
          <w:shd w:val="clear" w:color="auto" w:fill="FFFFFF"/>
        </w:rPr>
        <w:t>Pargi</w:t>
      </w:r>
      <w:proofErr w:type="spellEnd"/>
      <w:r>
        <w:rPr>
          <w:rStyle w:val="normaltextrun"/>
          <w:rFonts w:ascii="Times New Roman" w:hAnsi="Times New Roman"/>
          <w:color w:val="000000"/>
          <w:shd w:val="clear" w:color="auto" w:fill="FFFFFF"/>
        </w:rPr>
        <w:t xml:space="preserve"> Village and Municipality, </w:t>
      </w:r>
      <w:proofErr w:type="spellStart"/>
      <w:r>
        <w:rPr>
          <w:rStyle w:val="normaltextrun"/>
          <w:rFonts w:ascii="Times New Roman" w:hAnsi="Times New Roman"/>
          <w:color w:val="000000"/>
          <w:shd w:val="clear" w:color="auto" w:fill="FFFFFF"/>
        </w:rPr>
        <w:t>Pargi</w:t>
      </w:r>
      <w:proofErr w:type="spellEnd"/>
      <w:r>
        <w:rPr>
          <w:rStyle w:val="normaltextrun"/>
          <w:rFonts w:ascii="Times New Roman" w:hAnsi="Times New Roman"/>
          <w:color w:val="000000"/>
          <w:shd w:val="clear" w:color="auto" w:fill="FFFFFF"/>
        </w:rPr>
        <w:t xml:space="preserve"> </w:t>
      </w:r>
      <w:proofErr w:type="spellStart"/>
      <w:r>
        <w:rPr>
          <w:rStyle w:val="normaltextrun"/>
          <w:rFonts w:ascii="Times New Roman" w:hAnsi="Times New Roman"/>
          <w:color w:val="000000"/>
          <w:shd w:val="clear" w:color="auto" w:fill="FFFFFF"/>
        </w:rPr>
        <w:t>Mandal</w:t>
      </w:r>
      <w:proofErr w:type="spellEnd"/>
      <w:r>
        <w:rPr>
          <w:rStyle w:val="normaltextrun"/>
          <w:rFonts w:ascii="Times New Roman" w:hAnsi="Times New Roman"/>
          <w:color w:val="000000"/>
          <w:shd w:val="clear" w:color="auto" w:fill="FFFFFF"/>
        </w:rPr>
        <w:t xml:space="preserve">, </w:t>
      </w:r>
      <w:proofErr w:type="spellStart"/>
      <w:r>
        <w:rPr>
          <w:rStyle w:val="normaltextrun"/>
          <w:rFonts w:ascii="Times New Roman" w:hAnsi="Times New Roman"/>
          <w:color w:val="000000"/>
          <w:shd w:val="clear" w:color="auto" w:fill="FFFFFF"/>
        </w:rPr>
        <w:t>Vikarabad</w:t>
      </w:r>
      <w:proofErr w:type="spellEnd"/>
      <w:r>
        <w:rPr>
          <w:rStyle w:val="normaltextrun"/>
          <w:rFonts w:ascii="Times New Roman" w:hAnsi="Times New Roman"/>
          <w:color w:val="000000"/>
          <w:shd w:val="clear" w:color="auto" w:fill="FFFFFF"/>
        </w:rPr>
        <w:t xml:space="preserve"> District, </w:t>
      </w:r>
      <w:proofErr w:type="spellStart"/>
      <w:r>
        <w:rPr>
          <w:rStyle w:val="normaltextrun"/>
          <w:rFonts w:ascii="Times New Roman" w:hAnsi="Times New Roman"/>
          <w:color w:val="000000"/>
          <w:shd w:val="clear" w:color="auto" w:fill="FFFFFF"/>
        </w:rPr>
        <w:t>Telangana</w:t>
      </w:r>
      <w:proofErr w:type="spellEnd"/>
      <w:r>
        <w:rPr>
          <w:rStyle w:val="normaltextrun"/>
          <w:rFonts w:ascii="Times New Roman" w:hAnsi="Times New Roman"/>
          <w:color w:val="000000"/>
          <w:shd w:val="clear" w:color="auto" w:fill="FFFFFF"/>
        </w:rPr>
        <w:t>. And Bounded As Follows: North: House No.43/MIG-II, South: House No. 45/MIG-II, East: Road, West: House No.35/MIG-II</w:t>
      </w:r>
      <w:r>
        <w:rPr>
          <w:rStyle w:val="eop"/>
          <w:rFonts w:ascii="Times New Roman" w:hAnsi="Times New Roman"/>
          <w:color w:val="000000"/>
          <w:shd w:val="clear" w:color="auto" w:fill="FFFFFF"/>
        </w:rPr>
        <w:t> </w:t>
      </w:r>
    </w:p>
    <w:p w:rsidR="008B4600" w:rsidRDefault="008B4600">
      <w:pPr>
        <w:pStyle w:val="Standard"/>
        <w:tabs>
          <w:tab w:val="left" w:pos="1800"/>
        </w:tabs>
        <w:spacing w:after="0" w:line="360" w:lineRule="auto"/>
        <w:jc w:val="both"/>
        <w:rPr>
          <w:rFonts w:ascii="Times New Roman" w:hAnsi="Times New Roman"/>
          <w:lang w:val="en-GB"/>
        </w:rPr>
      </w:pPr>
    </w:p>
    <w:p w:rsidR="008B4600" w:rsidRDefault="008B4600">
      <w:pPr>
        <w:pStyle w:val="Standard"/>
        <w:tabs>
          <w:tab w:val="left" w:pos="1800"/>
        </w:tabs>
        <w:spacing w:after="0" w:line="360" w:lineRule="auto"/>
        <w:jc w:val="both"/>
        <w:rPr>
          <w:rFonts w:ascii="Times New Roman" w:hAnsi="Times New Roman"/>
          <w:lang w:val="en-GB"/>
        </w:rPr>
      </w:pPr>
    </w:p>
    <w:p w:rsidR="008B4600" w:rsidRDefault="008B4600">
      <w:pPr>
        <w:pStyle w:val="Title"/>
        <w:spacing w:line="276" w:lineRule="auto"/>
        <w:jc w:val="right"/>
        <w:rPr>
          <w:rFonts w:ascii="Times New Roman" w:hAnsi="Times New Roman" w:cs="Times New Roman"/>
          <w:color w:val="000000"/>
          <w:sz w:val="22"/>
          <w:szCs w:val="22"/>
        </w:rPr>
      </w:pPr>
    </w:p>
    <w:p w:rsidR="008B4600" w:rsidRDefault="006F3DED">
      <w:pPr>
        <w:pStyle w:val="Title"/>
        <w:spacing w:line="276" w:lineRule="auto"/>
        <w:jc w:val="right"/>
        <w:rPr>
          <w:rFonts w:ascii="Times New Roman" w:hAnsi="Times New Roman" w:cs="Times New Roman"/>
          <w:sz w:val="22"/>
          <w:szCs w:val="22"/>
        </w:rPr>
      </w:pPr>
      <w:r>
        <w:rPr>
          <w:rFonts w:ascii="Times New Roman" w:hAnsi="Times New Roman" w:cs="Times New Roman"/>
          <w:sz w:val="22"/>
          <w:szCs w:val="22"/>
        </w:rPr>
        <w:t xml:space="preserve">For </w:t>
      </w:r>
      <w:proofErr w:type="spellStart"/>
      <w:r>
        <w:rPr>
          <w:rFonts w:ascii="Times New Roman" w:hAnsi="Times New Roman" w:cs="Times New Roman"/>
          <w:sz w:val="22"/>
          <w:szCs w:val="22"/>
        </w:rPr>
        <w:t>Cho</w:t>
      </w:r>
      <w:r>
        <w:rPr>
          <w:rFonts w:ascii="Times New Roman" w:hAnsi="Times New Roman" w:cs="Times New Roman"/>
          <w:sz w:val="22"/>
          <w:szCs w:val="22"/>
        </w:rPr>
        <w:t>lamandalam</w:t>
      </w:r>
      <w:proofErr w:type="spellEnd"/>
      <w:r>
        <w:rPr>
          <w:rFonts w:ascii="Times New Roman" w:hAnsi="Times New Roman" w:cs="Times New Roman"/>
          <w:sz w:val="22"/>
          <w:szCs w:val="22"/>
        </w:rPr>
        <w:t xml:space="preserve"> Investment and Finance Company Limited</w:t>
      </w:r>
    </w:p>
    <w:p w:rsidR="008B4600" w:rsidRDefault="008B4600">
      <w:pPr>
        <w:pStyle w:val="Title"/>
        <w:spacing w:line="276" w:lineRule="auto"/>
        <w:jc w:val="right"/>
        <w:rPr>
          <w:rFonts w:ascii="Times New Roman" w:hAnsi="Times New Roman" w:cs="Times New Roman"/>
          <w:sz w:val="22"/>
          <w:szCs w:val="22"/>
        </w:rPr>
      </w:pPr>
    </w:p>
    <w:p w:rsidR="008B4600" w:rsidRDefault="008B4600">
      <w:pPr>
        <w:pStyle w:val="Title"/>
        <w:spacing w:line="276" w:lineRule="auto"/>
        <w:jc w:val="right"/>
        <w:rPr>
          <w:rFonts w:ascii="Times New Roman" w:hAnsi="Times New Roman" w:cs="Times New Roman"/>
          <w:sz w:val="22"/>
          <w:szCs w:val="22"/>
        </w:rPr>
      </w:pPr>
    </w:p>
    <w:p w:rsidR="008B4600" w:rsidRDefault="006F3DED">
      <w:pPr>
        <w:pStyle w:val="Title"/>
        <w:spacing w:line="276" w:lineRule="auto"/>
        <w:jc w:val="right"/>
        <w:rPr>
          <w:rFonts w:ascii="Times New Roman" w:hAnsi="Times New Roman" w:cs="Times New Roman"/>
          <w:sz w:val="22"/>
          <w:szCs w:val="22"/>
        </w:rPr>
      </w:pPr>
      <w:proofErr w:type="spellStart"/>
      <w:r>
        <w:rPr>
          <w:rFonts w:ascii="Times New Roman" w:hAnsi="Times New Roman" w:cs="Times New Roman"/>
          <w:sz w:val="22"/>
          <w:szCs w:val="22"/>
        </w:rPr>
        <w:t>Authorised</w:t>
      </w:r>
      <w:proofErr w:type="spellEnd"/>
      <w:r>
        <w:rPr>
          <w:rFonts w:ascii="Times New Roman" w:hAnsi="Times New Roman" w:cs="Times New Roman"/>
          <w:sz w:val="22"/>
          <w:szCs w:val="22"/>
        </w:rPr>
        <w:t xml:space="preserve"> Officer</w:t>
      </w:r>
    </w:p>
    <w:p w:rsidR="008B4600" w:rsidRDefault="006F3DED">
      <w:pPr>
        <w:pStyle w:val="Title"/>
        <w:spacing w:line="276" w:lineRule="auto"/>
        <w:jc w:val="right"/>
        <w:rPr>
          <w:rFonts w:ascii="Times New Roman" w:hAnsi="Times New Roman" w:cs="Times New Roman"/>
          <w:sz w:val="22"/>
          <w:szCs w:val="22"/>
        </w:rPr>
      </w:pPr>
      <w:proofErr w:type="spellStart"/>
      <w:r>
        <w:rPr>
          <w:rFonts w:ascii="Times New Roman" w:hAnsi="Times New Roman" w:cs="Times New Roman"/>
          <w:sz w:val="22"/>
          <w:szCs w:val="22"/>
        </w:rPr>
        <w:t>Encl</w:t>
      </w:r>
      <w:proofErr w:type="spellEnd"/>
      <w:r>
        <w:rPr>
          <w:rFonts w:ascii="Times New Roman" w:hAnsi="Times New Roman" w:cs="Times New Roman"/>
          <w:sz w:val="22"/>
          <w:szCs w:val="22"/>
        </w:rPr>
        <w:t>: Appendix IV-A</w:t>
      </w:r>
    </w:p>
    <w:p w:rsidR="008B4600" w:rsidRDefault="008B4600">
      <w:pPr>
        <w:pStyle w:val="Title"/>
        <w:spacing w:line="276" w:lineRule="auto"/>
        <w:jc w:val="both"/>
        <w:rPr>
          <w:rFonts w:ascii="Times New Roman" w:hAnsi="Times New Roman" w:cs="Times New Roman"/>
          <w:sz w:val="22"/>
          <w:szCs w:val="22"/>
        </w:rPr>
      </w:pPr>
    </w:p>
    <w:p w:rsidR="008B4600" w:rsidRDefault="008B4600">
      <w:pPr>
        <w:pStyle w:val="Title"/>
        <w:spacing w:line="276" w:lineRule="auto"/>
        <w:jc w:val="both"/>
        <w:rPr>
          <w:rFonts w:ascii="Times New Roman" w:hAnsi="Times New Roman" w:cs="Times New Roman"/>
          <w:sz w:val="22"/>
          <w:szCs w:val="22"/>
        </w:rPr>
      </w:pPr>
    </w:p>
    <w:p w:rsidR="008B4600" w:rsidRDefault="008B4600">
      <w:pPr>
        <w:pStyle w:val="Title"/>
        <w:spacing w:line="276" w:lineRule="auto"/>
        <w:jc w:val="both"/>
        <w:rPr>
          <w:rFonts w:ascii="Times New Roman" w:hAnsi="Times New Roman" w:cs="Times New Roman"/>
          <w:sz w:val="22"/>
          <w:szCs w:val="22"/>
        </w:rPr>
      </w:pPr>
    </w:p>
    <w:p w:rsidR="008B4600" w:rsidRDefault="008B4600">
      <w:pPr>
        <w:pStyle w:val="Standard"/>
        <w:widowControl w:val="0"/>
        <w:spacing w:after="0" w:line="360" w:lineRule="auto"/>
        <w:jc w:val="both"/>
        <w:rPr>
          <w:rFonts w:ascii="Times New Roman" w:hAnsi="Times New Roman"/>
          <w:b/>
          <w:bCs/>
        </w:rPr>
      </w:pPr>
    </w:p>
    <w:p w:rsidR="008B4600" w:rsidRDefault="008B4600">
      <w:pPr>
        <w:pStyle w:val="Standard"/>
        <w:widowControl w:val="0"/>
        <w:spacing w:after="0" w:line="360" w:lineRule="auto"/>
        <w:jc w:val="both"/>
        <w:rPr>
          <w:rFonts w:ascii="Times New Roman" w:hAnsi="Times New Roman"/>
          <w:b/>
          <w:bCs/>
        </w:rPr>
      </w:pPr>
    </w:p>
    <w:p w:rsidR="008B4600" w:rsidRDefault="008B4600">
      <w:pPr>
        <w:pStyle w:val="Standard"/>
        <w:widowControl w:val="0"/>
        <w:spacing w:after="0" w:line="360" w:lineRule="auto"/>
        <w:jc w:val="both"/>
        <w:rPr>
          <w:rFonts w:ascii="Times New Roman" w:hAnsi="Times New Roman"/>
          <w:b/>
          <w:bCs/>
        </w:rPr>
      </w:pPr>
    </w:p>
    <w:p w:rsidR="008B4600" w:rsidRDefault="008B4600">
      <w:pPr>
        <w:pStyle w:val="Standard"/>
        <w:widowControl w:val="0"/>
        <w:spacing w:after="0" w:line="360" w:lineRule="auto"/>
        <w:jc w:val="both"/>
        <w:rPr>
          <w:rFonts w:ascii="Times New Roman" w:hAnsi="Times New Roman"/>
          <w:b/>
          <w:bCs/>
        </w:rPr>
      </w:pPr>
    </w:p>
    <w:p w:rsidR="008B4600" w:rsidRDefault="008B4600">
      <w:pPr>
        <w:pStyle w:val="Standard"/>
        <w:widowControl w:val="0"/>
        <w:spacing w:after="0" w:line="360" w:lineRule="auto"/>
        <w:jc w:val="both"/>
        <w:rPr>
          <w:rFonts w:ascii="Times New Roman" w:hAnsi="Times New Roman"/>
          <w:b/>
          <w:bCs/>
        </w:rPr>
      </w:pPr>
    </w:p>
    <w:p w:rsidR="008B4600" w:rsidRDefault="006F3DED">
      <w:pPr>
        <w:pStyle w:val="Standard"/>
        <w:widowControl w:val="0"/>
        <w:spacing w:after="0" w:line="360" w:lineRule="auto"/>
        <w:jc w:val="center"/>
        <w:rPr>
          <w:rFonts w:ascii="Times New Roman" w:hAnsi="Times New Roman"/>
          <w:b/>
          <w:bCs/>
        </w:rPr>
      </w:pPr>
      <w:r>
        <w:rPr>
          <w:rFonts w:ascii="Times New Roman" w:hAnsi="Times New Roman"/>
          <w:b/>
          <w:bCs/>
        </w:rPr>
        <w:lastRenderedPageBreak/>
        <w:t>APPENDIX IV-A</w:t>
      </w:r>
    </w:p>
    <w:p w:rsidR="008B4600" w:rsidRDefault="006F3DED">
      <w:pPr>
        <w:pStyle w:val="Standard"/>
        <w:widowControl w:val="0"/>
        <w:spacing w:after="0" w:line="360" w:lineRule="auto"/>
        <w:jc w:val="center"/>
        <w:rPr>
          <w:rFonts w:ascii="Times New Roman" w:hAnsi="Times New Roman"/>
        </w:rPr>
      </w:pPr>
      <w:r>
        <w:rPr>
          <w:rFonts w:ascii="Times New Roman" w:hAnsi="Times New Roman"/>
        </w:rPr>
        <w:t>[See proviso to Rule 8(6)]</w:t>
      </w:r>
    </w:p>
    <w:p w:rsidR="008B4600" w:rsidRDefault="006F3DED">
      <w:pPr>
        <w:pStyle w:val="Standard"/>
        <w:widowControl w:val="0"/>
        <w:pBdr>
          <w:bottom w:val="single" w:sz="4" w:space="1" w:color="000001"/>
        </w:pBdr>
        <w:spacing w:after="240" w:line="360" w:lineRule="auto"/>
        <w:jc w:val="center"/>
        <w:rPr>
          <w:rFonts w:ascii="Times New Roman" w:hAnsi="Times New Roman"/>
          <w:b/>
          <w:bCs/>
        </w:rPr>
      </w:pPr>
      <w:r>
        <w:rPr>
          <w:rFonts w:ascii="Times New Roman" w:hAnsi="Times New Roman"/>
          <w:b/>
          <w:bCs/>
        </w:rPr>
        <w:t>Sale Notice for sale of Immovable Properties</w:t>
      </w:r>
    </w:p>
    <w:p w:rsidR="008B4600" w:rsidRDefault="006F3DED">
      <w:pPr>
        <w:pStyle w:val="Standard"/>
        <w:widowControl w:val="0"/>
        <w:spacing w:after="240" w:line="360" w:lineRule="auto"/>
        <w:jc w:val="both"/>
      </w:pPr>
      <w:r>
        <w:rPr>
          <w:rFonts w:ascii="Times New Roman" w:hAnsi="Times New Roman"/>
        </w:rPr>
        <w:t>E-Auction sale notice</w:t>
      </w:r>
      <w:r>
        <w:rPr>
          <w:rFonts w:ascii="Times New Roman" w:hAnsi="Times New Roman"/>
          <w:lang w:val="en-IN"/>
        </w:rPr>
        <w:t xml:space="preserve"> of </w:t>
      </w:r>
      <w:r>
        <w:rPr>
          <w:rFonts w:ascii="Times New Roman" w:hAnsi="Times New Roman"/>
          <w:b/>
          <w:bCs/>
          <w:lang w:val="en-IN"/>
        </w:rPr>
        <w:t>30 days</w:t>
      </w:r>
      <w:r>
        <w:rPr>
          <w:rFonts w:ascii="Times New Roman" w:hAnsi="Times New Roman"/>
          <w:b/>
          <w:bCs/>
        </w:rPr>
        <w:t xml:space="preserve"> </w:t>
      </w:r>
      <w:r>
        <w:rPr>
          <w:rFonts w:ascii="Times New Roman" w:hAnsi="Times New Roman"/>
        </w:rPr>
        <w:t>for sale of immovable assets under the</w:t>
      </w:r>
      <w:r>
        <w:rPr>
          <w:rFonts w:ascii="Times New Roman" w:hAnsi="Times New Roman"/>
        </w:rPr>
        <w:t xml:space="preserve"> </w:t>
      </w:r>
      <w:proofErr w:type="spellStart"/>
      <w:r>
        <w:rPr>
          <w:rFonts w:ascii="Times New Roman" w:hAnsi="Times New Roman"/>
        </w:rPr>
        <w:t>Securitisation</w:t>
      </w:r>
      <w:proofErr w:type="spellEnd"/>
      <w:r>
        <w:rPr>
          <w:rFonts w:ascii="Times New Roman" w:hAnsi="Times New Roman"/>
        </w:rPr>
        <w:t xml:space="preserve"> and Reconstruction of Financial Assets and Enforcement of Security Interest Act, 2002 read with proviso to Rule 8(6) of the Security Interest (Enforcement) Rules, 2002.</w:t>
      </w:r>
    </w:p>
    <w:p w:rsidR="008B4600" w:rsidRDefault="006F3DED">
      <w:pPr>
        <w:pStyle w:val="Standard"/>
        <w:spacing w:line="360" w:lineRule="auto"/>
        <w:jc w:val="both"/>
      </w:pPr>
      <w:r>
        <w:rPr>
          <w:rFonts w:ascii="Times New Roman" w:hAnsi="Times New Roman"/>
        </w:rPr>
        <w:t>Notice is hereby given to the public in general and in particular to th</w:t>
      </w:r>
      <w:r>
        <w:rPr>
          <w:rFonts w:ascii="Times New Roman" w:hAnsi="Times New Roman"/>
        </w:rPr>
        <w:t xml:space="preserve">e Borrower(s) and Guarantor(s) that the below described immovable property mortgaged/ charged to the Secured Creditor, the </w:t>
      </w:r>
      <w:r>
        <w:rPr>
          <w:rFonts w:ascii="Times New Roman" w:hAnsi="Times New Roman"/>
          <w:b/>
          <w:bCs/>
        </w:rPr>
        <w:t>Constructive</w:t>
      </w:r>
      <w:r>
        <w:rPr>
          <w:rFonts w:ascii="Times New Roman" w:hAnsi="Times New Roman"/>
        </w:rPr>
        <w:t xml:space="preserve"> </w:t>
      </w:r>
      <w:r>
        <w:rPr>
          <w:rFonts w:ascii="Times New Roman" w:hAnsi="Times New Roman"/>
          <w:b/>
        </w:rPr>
        <w:t>possession</w:t>
      </w:r>
      <w:r>
        <w:rPr>
          <w:rFonts w:ascii="Times New Roman" w:hAnsi="Times New Roman"/>
        </w:rPr>
        <w:t xml:space="preserve"> of which has been taken by the </w:t>
      </w:r>
      <w:proofErr w:type="spellStart"/>
      <w:r>
        <w:rPr>
          <w:rFonts w:ascii="Times New Roman" w:hAnsi="Times New Roman"/>
        </w:rPr>
        <w:t>Authorised</w:t>
      </w:r>
      <w:proofErr w:type="spellEnd"/>
      <w:r>
        <w:rPr>
          <w:rFonts w:ascii="Times New Roman" w:hAnsi="Times New Roman"/>
        </w:rPr>
        <w:t xml:space="preserve"> Officer of </w:t>
      </w:r>
      <w:proofErr w:type="spellStart"/>
      <w:r>
        <w:rPr>
          <w:rFonts w:ascii="Times New Roman" w:hAnsi="Times New Roman"/>
          <w:b/>
        </w:rPr>
        <w:t>Cholamandalam</w:t>
      </w:r>
      <w:proofErr w:type="spellEnd"/>
      <w:r>
        <w:rPr>
          <w:rFonts w:ascii="Times New Roman" w:hAnsi="Times New Roman"/>
          <w:b/>
        </w:rPr>
        <w:t xml:space="preserve"> Investment and Finance Company Limited </w:t>
      </w:r>
      <w:r>
        <w:rPr>
          <w:rFonts w:ascii="Times New Roman" w:hAnsi="Times New Roman"/>
        </w:rPr>
        <w:t>[</w:t>
      </w:r>
      <w:r>
        <w:rPr>
          <w:rFonts w:ascii="Times New Roman" w:hAnsi="Times New Roman"/>
          <w:bCs/>
        </w:rPr>
        <w:t>CI</w:t>
      </w:r>
      <w:r>
        <w:rPr>
          <w:rFonts w:ascii="Times New Roman" w:hAnsi="Times New Roman"/>
          <w:bCs/>
        </w:rPr>
        <w:t>N:L65993TN1978PLC007576],</w:t>
      </w:r>
      <w:r>
        <w:rPr>
          <w:rFonts w:ascii="Times New Roman" w:hAnsi="Times New Roman"/>
        </w:rPr>
        <w:t xml:space="preserve"> the Secured Creditor, will be sold on “</w:t>
      </w:r>
      <w:r>
        <w:rPr>
          <w:rFonts w:ascii="Times New Roman" w:hAnsi="Times New Roman"/>
          <w:b/>
        </w:rPr>
        <w:t>as is where is</w:t>
      </w:r>
      <w:r>
        <w:rPr>
          <w:rFonts w:ascii="Times New Roman" w:hAnsi="Times New Roman"/>
        </w:rPr>
        <w:t>”, “</w:t>
      </w:r>
      <w:r>
        <w:rPr>
          <w:rFonts w:ascii="Times New Roman" w:hAnsi="Times New Roman"/>
          <w:b/>
        </w:rPr>
        <w:t>as is what is</w:t>
      </w:r>
      <w:r>
        <w:rPr>
          <w:rFonts w:ascii="Times New Roman" w:hAnsi="Times New Roman"/>
        </w:rPr>
        <w:t>”, “</w:t>
      </w:r>
      <w:r>
        <w:rPr>
          <w:rFonts w:ascii="Times New Roman" w:hAnsi="Times New Roman"/>
          <w:b/>
        </w:rPr>
        <w:t>whatever there is</w:t>
      </w:r>
      <w:r>
        <w:rPr>
          <w:rFonts w:ascii="Times New Roman" w:hAnsi="Times New Roman"/>
        </w:rPr>
        <w:t xml:space="preserve">” </w:t>
      </w:r>
      <w:r>
        <w:rPr>
          <w:rStyle w:val="TitleChar1"/>
          <w:rFonts w:ascii="Times New Roman" w:eastAsia="Calibri" w:hAnsi="Times New Roman"/>
          <w:sz w:val="22"/>
          <w:szCs w:val="22"/>
        </w:rPr>
        <w:t>and “</w:t>
      </w:r>
      <w:r>
        <w:rPr>
          <w:rStyle w:val="TitleChar1"/>
          <w:rFonts w:ascii="Times New Roman" w:eastAsia="Calibri" w:hAnsi="Times New Roman"/>
          <w:b/>
          <w:sz w:val="22"/>
          <w:szCs w:val="22"/>
        </w:rPr>
        <w:t>without any recourse</w:t>
      </w:r>
      <w:r>
        <w:rPr>
          <w:rStyle w:val="TitleChar1"/>
          <w:rFonts w:ascii="Times New Roman" w:eastAsia="Calibri" w:hAnsi="Times New Roman"/>
          <w:sz w:val="22"/>
          <w:szCs w:val="22"/>
        </w:rPr>
        <w:t xml:space="preserve">” </w:t>
      </w:r>
      <w:r>
        <w:rPr>
          <w:rStyle w:val="TitleChar1"/>
          <w:rFonts w:ascii="Times New Roman" w:eastAsia="Calibri" w:hAnsi="Times New Roman"/>
          <w:b/>
          <w:sz w:val="22"/>
          <w:szCs w:val="22"/>
        </w:rPr>
        <w:t>basis</w:t>
      </w:r>
      <w:r>
        <w:rPr>
          <w:rFonts w:ascii="Times New Roman" w:hAnsi="Times New Roman"/>
        </w:rPr>
        <w:t xml:space="preserve"> on </w:t>
      </w:r>
      <w:r>
        <w:rPr>
          <w:rFonts w:ascii="Times New Roman" w:hAnsi="Times New Roman"/>
          <w:b/>
          <w:bCs/>
          <w:lang w:val="en-IN"/>
        </w:rPr>
        <w:t>17-07-2025</w:t>
      </w:r>
      <w:r>
        <w:rPr>
          <w:rFonts w:ascii="Times New Roman" w:hAnsi="Times New Roman"/>
          <w:lang w:val="en-IN"/>
        </w:rPr>
        <w:t xml:space="preserve"> </w:t>
      </w:r>
      <w:r>
        <w:rPr>
          <w:rFonts w:ascii="Times New Roman" w:hAnsi="Times New Roman"/>
        </w:rPr>
        <w:t>from</w:t>
      </w:r>
      <w:r>
        <w:rPr>
          <w:rFonts w:ascii="Times New Roman" w:hAnsi="Times New Roman"/>
          <w:b/>
        </w:rPr>
        <w:t xml:space="preserve"> 02.00 P.M.</w:t>
      </w:r>
      <w:r>
        <w:rPr>
          <w:rFonts w:ascii="Times New Roman" w:hAnsi="Times New Roman"/>
        </w:rPr>
        <w:t xml:space="preserve"> to </w:t>
      </w:r>
      <w:r>
        <w:rPr>
          <w:rFonts w:ascii="Times New Roman" w:hAnsi="Times New Roman"/>
          <w:b/>
        </w:rPr>
        <w:t xml:space="preserve">04.00 P.M. </w:t>
      </w:r>
      <w:r>
        <w:rPr>
          <w:rFonts w:ascii="Times New Roman" w:hAnsi="Times New Roman"/>
        </w:rPr>
        <w:t>(with automated extensions of 5 minutes each in terms of the</w:t>
      </w:r>
      <w:r>
        <w:rPr>
          <w:rFonts w:ascii="Times New Roman" w:hAnsi="Times New Roman"/>
        </w:rPr>
        <w:t xml:space="preserve"> Tender Document), for recovery of  </w:t>
      </w:r>
      <w:proofErr w:type="spellStart"/>
      <w:r>
        <w:rPr>
          <w:rFonts w:ascii="Times New Roman" w:hAnsi="Times New Roman"/>
          <w:b/>
          <w:bCs/>
          <w:caps/>
        </w:rPr>
        <w:t>R</w:t>
      </w:r>
      <w:r>
        <w:rPr>
          <w:rFonts w:ascii="Times New Roman" w:eastAsia="Times New Roman" w:hAnsi="Times New Roman"/>
          <w:b/>
          <w:bCs/>
        </w:rPr>
        <w:t>s</w:t>
      </w:r>
      <w:proofErr w:type="spellEnd"/>
      <w:r>
        <w:rPr>
          <w:rFonts w:ascii="Times New Roman" w:eastAsia="Times New Roman" w:hAnsi="Times New Roman"/>
          <w:b/>
          <w:bCs/>
          <w:caps/>
        </w:rPr>
        <w:t>.</w:t>
      </w:r>
      <w:r>
        <w:rPr>
          <w:rFonts w:ascii="Calibri,Bold" w:eastAsia="SimSun" w:hAnsi="Calibri,Bold" w:cs="Calibri,Bold"/>
          <w:b/>
          <w:bCs/>
          <w:color w:val="auto"/>
          <w:kern w:val="0"/>
          <w:sz w:val="16"/>
          <w:szCs w:val="16"/>
          <w:lang w:val="en-IN" w:eastAsia="zh-CN"/>
        </w:rPr>
        <w:t xml:space="preserve"> </w:t>
      </w:r>
      <w:r>
        <w:rPr>
          <w:rFonts w:ascii="Times New Roman" w:hAnsi="Times New Roman"/>
          <w:b/>
          <w:bCs/>
          <w:caps/>
          <w:color w:val="000000"/>
          <w:lang w:val="en-IN"/>
        </w:rPr>
        <w:t>40,45,387</w:t>
      </w:r>
      <w:r>
        <w:rPr>
          <w:rFonts w:ascii="Times New Roman" w:eastAsia="Times New Roman" w:hAnsi="Times New Roman"/>
          <w:b/>
          <w:bCs/>
        </w:rPr>
        <w:t>/-</w:t>
      </w:r>
      <w:r>
        <w:rPr>
          <w:rFonts w:ascii="Times New Roman" w:eastAsia="Times New Roman" w:hAnsi="Times New Roman"/>
          <w:b/>
          <w:bCs/>
          <w:caps/>
        </w:rPr>
        <w:t xml:space="preserve"> (</w:t>
      </w:r>
      <w:r>
        <w:rPr>
          <w:rFonts w:ascii="Times New Roman" w:hAnsi="Times New Roman"/>
          <w:b/>
          <w:bCs/>
        </w:rPr>
        <w:t>Rupees Forty Lakhs Forty Five Thousand Three Hundred and Eight Seven only</w:t>
      </w:r>
      <w:r>
        <w:rPr>
          <w:rFonts w:ascii="Times New Roman" w:hAnsi="Times New Roman"/>
          <w:b/>
          <w:bCs/>
          <w:caps/>
        </w:rPr>
        <w:t xml:space="preserve">) </w:t>
      </w:r>
      <w:r>
        <w:rPr>
          <w:rFonts w:ascii="Times New Roman" w:hAnsi="Times New Roman"/>
          <w:b/>
          <w:bCs/>
        </w:rPr>
        <w:t>due as on</w:t>
      </w:r>
      <w:r>
        <w:rPr>
          <w:rFonts w:ascii="Times New Roman" w:hAnsi="Times New Roman"/>
          <w:b/>
          <w:bCs/>
          <w:lang w:val="en-IN"/>
        </w:rPr>
        <w:t xml:space="preserve"> 10</w:t>
      </w:r>
      <w:r>
        <w:rPr>
          <w:rFonts w:ascii="Times New Roman" w:hAnsi="Times New Roman"/>
          <w:b/>
          <w:bCs/>
          <w:caps/>
          <w:lang w:val="en-IN"/>
        </w:rPr>
        <w:t xml:space="preserve">-06-2025 </w:t>
      </w:r>
      <w:r>
        <w:rPr>
          <w:rFonts w:ascii="Times New Roman" w:hAnsi="Times New Roman"/>
        </w:rPr>
        <w:t>against Loan Account No.</w:t>
      </w:r>
      <w:r>
        <w:rPr>
          <w:rFonts w:ascii="Times New Roman" w:eastAsia="Times New Roman" w:hAnsi="Times New Roman"/>
          <w:b/>
          <w:bCs/>
          <w:color w:val="000000"/>
          <w:spacing w:val="1"/>
          <w:w w:val="104"/>
        </w:rPr>
        <w:t>HL24SDD000080984</w:t>
      </w:r>
      <w:r>
        <w:rPr>
          <w:rFonts w:ascii="Times New Roman" w:hAnsi="Times New Roman"/>
        </w:rPr>
        <w:t xml:space="preserve">, by way of outstanding principal, arrears (including accrued late </w:t>
      </w:r>
      <w:r>
        <w:rPr>
          <w:rFonts w:ascii="Times New Roman" w:hAnsi="Times New Roman"/>
        </w:rPr>
        <w:t>charges) and interest till</w:t>
      </w:r>
      <w:r>
        <w:rPr>
          <w:rFonts w:ascii="Times New Roman" w:hAnsi="Times New Roman"/>
          <w:b/>
        </w:rPr>
        <w:t xml:space="preserve"> </w:t>
      </w:r>
      <w:r>
        <w:rPr>
          <w:rFonts w:ascii="Times New Roman" w:hAnsi="Times New Roman"/>
          <w:bCs/>
          <w:lang w:val="en-IN"/>
        </w:rPr>
        <w:t xml:space="preserve">the date of actual payment </w:t>
      </w:r>
      <w:r>
        <w:rPr>
          <w:rFonts w:ascii="Times New Roman" w:hAnsi="Times New Roman"/>
          <w:bCs/>
        </w:rPr>
        <w:t>along</w:t>
      </w:r>
      <w:r>
        <w:rPr>
          <w:rFonts w:ascii="Times New Roman" w:hAnsi="Times New Roman"/>
        </w:rPr>
        <w:t xml:space="preserve"> with applicable future interest in terms of the loan agreement, due to the Secured Creditor from</w:t>
      </w:r>
      <w:r>
        <w:rPr>
          <w:rFonts w:ascii="Times New Roman" w:hAnsi="Times New Roman"/>
          <w:lang w:val="en-IN"/>
        </w:rPr>
        <w:t xml:space="preserve"> </w:t>
      </w:r>
      <w:r>
        <w:rPr>
          <w:rFonts w:ascii="Times New Roman" w:hAnsi="Times New Roman"/>
          <w:b/>
          <w:bCs/>
          <w:color w:val="000000"/>
          <w:spacing w:val="1"/>
          <w:lang w:val="en-IN"/>
        </w:rPr>
        <w:t>GUNDUGARI SHIVAKUMAR</w:t>
      </w:r>
      <w:r>
        <w:rPr>
          <w:rFonts w:ascii="Times New Roman" w:hAnsi="Times New Roman"/>
          <w:b/>
          <w:bCs/>
        </w:rPr>
        <w:t xml:space="preserve"> AND </w:t>
      </w:r>
      <w:r>
        <w:rPr>
          <w:rFonts w:ascii="Times New Roman" w:hAnsi="Times New Roman"/>
          <w:b/>
          <w:bCs/>
          <w:color w:val="000000"/>
          <w:spacing w:val="1"/>
        </w:rPr>
        <w:t>GUNDUGARI PAVANI</w:t>
      </w:r>
      <w:r>
        <w:rPr>
          <w:rFonts w:ascii="Times New Roman" w:hAnsi="Times New Roman"/>
          <w:b/>
          <w:bCs/>
          <w:caps/>
          <w:lang w:val="en-IN"/>
        </w:rPr>
        <w:t>.</w:t>
      </w:r>
    </w:p>
    <w:p w:rsidR="008B4600" w:rsidRDefault="006F3DED">
      <w:pPr>
        <w:pStyle w:val="Standard"/>
        <w:spacing w:line="360" w:lineRule="auto"/>
        <w:jc w:val="both"/>
      </w:pPr>
      <w:r>
        <w:rPr>
          <w:rStyle w:val="TitleChar1"/>
          <w:rFonts w:ascii="Times New Roman" w:eastAsia="Calibri" w:hAnsi="Times New Roman"/>
          <w:sz w:val="22"/>
          <w:szCs w:val="22"/>
        </w:rPr>
        <w:t xml:space="preserve">The Reserve Price for the auction of the Property is </w:t>
      </w:r>
      <w:proofErr w:type="spellStart"/>
      <w:r>
        <w:rPr>
          <w:rStyle w:val="TitleChar1"/>
          <w:rFonts w:ascii="Times New Roman" w:eastAsia="Calibri" w:hAnsi="Times New Roman"/>
          <w:b/>
          <w:bCs/>
          <w:sz w:val="22"/>
          <w:szCs w:val="22"/>
        </w:rPr>
        <w:t>Rs</w:t>
      </w:r>
      <w:proofErr w:type="spellEnd"/>
      <w:r>
        <w:rPr>
          <w:rStyle w:val="TitleChar1"/>
          <w:rFonts w:ascii="Times New Roman" w:eastAsia="Calibri" w:hAnsi="Times New Roman"/>
          <w:b/>
          <w:bCs/>
          <w:sz w:val="22"/>
          <w:szCs w:val="22"/>
        </w:rPr>
        <w:t>.</w:t>
      </w:r>
      <w:r>
        <w:rPr>
          <w:rStyle w:val="TitleChar1"/>
          <w:rFonts w:ascii="Times New Roman" w:eastAsia="Calibri" w:hAnsi="Times New Roman"/>
          <w:b/>
          <w:bCs/>
          <w:sz w:val="22"/>
          <w:szCs w:val="22"/>
        </w:rPr>
        <w:t xml:space="preserve"> 6</w:t>
      </w:r>
      <w:r>
        <w:rPr>
          <w:rStyle w:val="TitleChar1"/>
          <w:rFonts w:ascii="Times New Roman" w:eastAsia="Tahoma" w:hAnsi="Times New Roman"/>
          <w:b/>
          <w:bCs/>
          <w:sz w:val="22"/>
          <w:szCs w:val="22"/>
        </w:rPr>
        <w:t>0</w:t>
      </w:r>
      <w:proofErr w:type="gramStart"/>
      <w:r>
        <w:rPr>
          <w:rStyle w:val="TitleChar1"/>
          <w:rFonts w:ascii="Times New Roman" w:eastAsia="Tahoma" w:hAnsi="Times New Roman"/>
          <w:b/>
          <w:bCs/>
          <w:sz w:val="22"/>
          <w:szCs w:val="22"/>
        </w:rPr>
        <w:t>,04,800</w:t>
      </w:r>
      <w:proofErr w:type="gramEnd"/>
      <w:r>
        <w:rPr>
          <w:rStyle w:val="TitleChar1"/>
          <w:rFonts w:ascii="Times New Roman" w:eastAsia="Calibri" w:hAnsi="Times New Roman"/>
          <w:b/>
          <w:bCs/>
          <w:sz w:val="22"/>
          <w:szCs w:val="22"/>
        </w:rPr>
        <w:t>/- (Rupees Sixty Lakhs Four Thousand Eight Hundred Only)</w:t>
      </w:r>
      <w:r>
        <w:rPr>
          <w:rFonts w:ascii="Times New Roman" w:hAnsi="Times New Roman"/>
          <w:b/>
          <w:bCs/>
          <w:caps/>
        </w:rPr>
        <w:t>.</w:t>
      </w:r>
      <w:r>
        <w:rPr>
          <w:rFonts w:ascii="Times New Roman" w:eastAsia="Tahoma" w:hAnsi="Times New Roman"/>
          <w:b/>
          <w:lang w:val="en-IN"/>
        </w:rPr>
        <w:t xml:space="preserve"> </w:t>
      </w:r>
      <w:proofErr w:type="gramStart"/>
      <w:r>
        <w:rPr>
          <w:rStyle w:val="TitleChar1"/>
          <w:rFonts w:ascii="Times New Roman" w:eastAsia="Calibri" w:hAnsi="Times New Roman"/>
          <w:sz w:val="22"/>
          <w:szCs w:val="22"/>
        </w:rPr>
        <w:t>and</w:t>
      </w:r>
      <w:proofErr w:type="gramEnd"/>
      <w:r>
        <w:rPr>
          <w:rStyle w:val="TitleChar1"/>
          <w:rFonts w:ascii="Times New Roman" w:eastAsia="Calibri" w:hAnsi="Times New Roman"/>
          <w:sz w:val="22"/>
          <w:szCs w:val="22"/>
        </w:rPr>
        <w:t xml:space="preserve"> t</w:t>
      </w:r>
      <w:r>
        <w:rPr>
          <w:rFonts w:ascii="Times New Roman" w:hAnsi="Times New Roman"/>
        </w:rPr>
        <w:t>he Earnest Money Deposit</w:t>
      </w:r>
      <w:r>
        <w:rPr>
          <w:rStyle w:val="TitleChar1"/>
          <w:rFonts w:ascii="Times New Roman" w:eastAsia="Calibri" w:hAnsi="Times New Roman"/>
          <w:sz w:val="22"/>
          <w:szCs w:val="22"/>
        </w:rPr>
        <w:t xml:space="preserve"> is </w:t>
      </w:r>
      <w:proofErr w:type="spellStart"/>
      <w:r>
        <w:rPr>
          <w:rStyle w:val="TitleChar1"/>
          <w:rFonts w:ascii="Times New Roman" w:eastAsia="Calibri" w:hAnsi="Times New Roman"/>
          <w:b/>
          <w:bCs/>
          <w:sz w:val="22"/>
          <w:szCs w:val="22"/>
        </w:rPr>
        <w:t>Rs</w:t>
      </w:r>
      <w:proofErr w:type="spellEnd"/>
      <w:r>
        <w:rPr>
          <w:rStyle w:val="TitleChar1"/>
          <w:rFonts w:ascii="Times New Roman" w:eastAsia="Calibri" w:hAnsi="Times New Roman"/>
          <w:b/>
          <w:bCs/>
          <w:sz w:val="22"/>
          <w:szCs w:val="22"/>
        </w:rPr>
        <w:t xml:space="preserve">. 6,00,480/- </w:t>
      </w:r>
      <w:r>
        <w:rPr>
          <w:rStyle w:val="TitleChar1"/>
          <w:rFonts w:ascii="Times New Roman" w:eastAsia="Calibri" w:hAnsi="Times New Roman"/>
          <w:b/>
          <w:sz w:val="22"/>
          <w:szCs w:val="22"/>
        </w:rPr>
        <w:t xml:space="preserve">(Rupees Six Lakhs Four Hundred and Eighty Only) </w:t>
      </w:r>
      <w:r>
        <w:rPr>
          <w:rStyle w:val="TitleChar1"/>
          <w:rFonts w:ascii="Times New Roman" w:eastAsia="Calibri" w:hAnsi="Times New Roman"/>
          <w:sz w:val="22"/>
          <w:szCs w:val="22"/>
        </w:rPr>
        <w:t xml:space="preserve">i.e. </w:t>
      </w:r>
      <w:r>
        <w:rPr>
          <w:rFonts w:ascii="Times New Roman" w:hAnsi="Times New Roman"/>
        </w:rPr>
        <w:t xml:space="preserve">10% of the Reserve Price, </w:t>
      </w:r>
      <w:r>
        <w:rPr>
          <w:rStyle w:val="TitleChar1"/>
          <w:rFonts w:ascii="Times New Roman" w:eastAsia="Calibri" w:hAnsi="Times New Roman"/>
          <w:sz w:val="22"/>
          <w:szCs w:val="22"/>
        </w:rPr>
        <w:t xml:space="preserve">which shall be deposited through </w:t>
      </w:r>
      <w:r>
        <w:rPr>
          <w:rStyle w:val="TitleChar1"/>
          <w:rFonts w:ascii="Times New Roman" w:eastAsia="Calibri" w:hAnsi="Times New Roman"/>
          <w:b/>
          <w:sz w:val="22"/>
          <w:szCs w:val="22"/>
        </w:rPr>
        <w:t xml:space="preserve">Demand Draft </w:t>
      </w:r>
      <w:r>
        <w:rPr>
          <w:rFonts w:ascii="Times New Roman" w:hAnsi="Times New Roman"/>
        </w:rPr>
        <w:t xml:space="preserve">or through any </w:t>
      </w:r>
      <w:r>
        <w:rPr>
          <w:rFonts w:ascii="Times New Roman" w:hAnsi="Times New Roman"/>
        </w:rPr>
        <w:t>other proper banking channels to the credit of</w:t>
      </w:r>
      <w:r>
        <w:rPr>
          <w:rStyle w:val="TitleChar1"/>
          <w:rFonts w:ascii="Times New Roman" w:eastAsia="Calibri" w:hAnsi="Times New Roman"/>
          <w:sz w:val="22"/>
          <w:szCs w:val="22"/>
        </w:rPr>
        <w:t xml:space="preserve"> “</w:t>
      </w:r>
      <w:proofErr w:type="spellStart"/>
      <w:r>
        <w:rPr>
          <w:rFonts w:ascii="Times New Roman" w:hAnsi="Times New Roman"/>
          <w:b/>
        </w:rPr>
        <w:t>Cholamandalam</w:t>
      </w:r>
      <w:proofErr w:type="spellEnd"/>
      <w:r>
        <w:rPr>
          <w:rFonts w:ascii="Times New Roman" w:hAnsi="Times New Roman"/>
          <w:b/>
        </w:rPr>
        <w:t xml:space="preserve"> Investment and Finance Company Limited</w:t>
      </w:r>
      <w:r>
        <w:rPr>
          <w:rStyle w:val="TitleChar1"/>
          <w:rFonts w:ascii="Times New Roman" w:eastAsia="Calibri" w:hAnsi="Times New Roman"/>
          <w:sz w:val="22"/>
          <w:szCs w:val="22"/>
        </w:rPr>
        <w:t>”, before submitting the tender online. The successful bidder shall deposit 25% of the Sale Price (less 10% EMD amount paid with the Tender Document to part</w:t>
      </w:r>
      <w:r>
        <w:rPr>
          <w:rStyle w:val="TitleChar1"/>
          <w:rFonts w:ascii="Times New Roman" w:eastAsia="Calibri" w:hAnsi="Times New Roman"/>
          <w:sz w:val="22"/>
          <w:szCs w:val="22"/>
        </w:rPr>
        <w:t xml:space="preserve">icipate in the E-auction) immediately i.e. either on the same day or not later than the next working day. The balance 75% of the Sale Price is required to be deposited within </w:t>
      </w:r>
      <w:r>
        <w:rPr>
          <w:rStyle w:val="TitleChar1"/>
          <w:rFonts w:ascii="Times New Roman" w:eastAsia="Calibri" w:hAnsi="Times New Roman"/>
          <w:sz w:val="22"/>
          <w:szCs w:val="22"/>
          <w:lang w:val="en-IN"/>
        </w:rPr>
        <w:t>30</w:t>
      </w:r>
      <w:r>
        <w:rPr>
          <w:rStyle w:val="TitleChar1"/>
          <w:rFonts w:ascii="Times New Roman" w:eastAsia="Calibri" w:hAnsi="Times New Roman"/>
          <w:sz w:val="22"/>
          <w:szCs w:val="22"/>
        </w:rPr>
        <w:t xml:space="preserve"> days from the date of confirmation of sale of the immovable property.</w:t>
      </w:r>
    </w:p>
    <w:p w:rsidR="008B4600" w:rsidRDefault="008B4600">
      <w:pPr>
        <w:pStyle w:val="Standard"/>
        <w:widowControl w:val="0"/>
        <w:spacing w:after="0" w:line="360" w:lineRule="auto"/>
        <w:jc w:val="both"/>
        <w:rPr>
          <w:rFonts w:ascii="Times New Roman" w:hAnsi="Times New Roman"/>
          <w:b/>
        </w:rPr>
      </w:pPr>
    </w:p>
    <w:p w:rsidR="008B4600" w:rsidRDefault="008B4600">
      <w:pPr>
        <w:pStyle w:val="Standard"/>
        <w:widowControl w:val="0"/>
        <w:spacing w:after="0" w:line="360" w:lineRule="auto"/>
        <w:jc w:val="center"/>
        <w:rPr>
          <w:rFonts w:ascii="Times New Roman" w:hAnsi="Times New Roman"/>
          <w:b/>
        </w:rPr>
      </w:pPr>
    </w:p>
    <w:p w:rsidR="008B4600" w:rsidRDefault="006F3DED">
      <w:pPr>
        <w:pStyle w:val="Standard"/>
        <w:widowControl w:val="0"/>
        <w:spacing w:after="0" w:line="360" w:lineRule="auto"/>
        <w:jc w:val="center"/>
        <w:rPr>
          <w:rFonts w:ascii="Times New Roman" w:hAnsi="Times New Roman"/>
          <w:b/>
        </w:rPr>
      </w:pPr>
      <w:r>
        <w:rPr>
          <w:rFonts w:ascii="Times New Roman" w:hAnsi="Times New Roman"/>
          <w:b/>
        </w:rPr>
        <w:t>SCHEDU</w:t>
      </w:r>
      <w:r>
        <w:rPr>
          <w:rFonts w:ascii="Times New Roman" w:hAnsi="Times New Roman"/>
          <w:b/>
        </w:rPr>
        <w:t>LE A</w:t>
      </w:r>
    </w:p>
    <w:p w:rsidR="008B4600" w:rsidRDefault="006F3DED">
      <w:pPr>
        <w:pStyle w:val="Standard"/>
        <w:widowControl w:val="0"/>
        <w:pBdr>
          <w:bottom w:val="single" w:sz="4" w:space="1" w:color="000001"/>
        </w:pBdr>
        <w:spacing w:after="240" w:line="360" w:lineRule="auto"/>
        <w:jc w:val="center"/>
        <w:rPr>
          <w:rFonts w:ascii="Times New Roman" w:hAnsi="Times New Roman"/>
          <w:b/>
        </w:rPr>
      </w:pPr>
      <w:r>
        <w:rPr>
          <w:rFonts w:ascii="Times New Roman" w:hAnsi="Times New Roman"/>
          <w:b/>
        </w:rPr>
        <w:t>[DESCRIPTION OF THE PROPERTY]</w:t>
      </w:r>
    </w:p>
    <w:p w:rsidR="008B4600" w:rsidRDefault="008B4600">
      <w:pPr>
        <w:pStyle w:val="Heading6"/>
        <w:tabs>
          <w:tab w:val="left" w:pos="1800"/>
        </w:tabs>
        <w:jc w:val="both"/>
        <w:rPr>
          <w:rFonts w:ascii="Times New Roman" w:eastAsia="Calibri" w:hAnsi="Times New Roman" w:cs="Times New Roman"/>
          <w:b/>
          <w:bCs/>
          <w:i/>
          <w:iCs/>
          <w:color w:val="00000A"/>
        </w:rPr>
      </w:pPr>
    </w:p>
    <w:p w:rsidR="008B4600" w:rsidRDefault="006F3DED">
      <w:pPr>
        <w:pStyle w:val="Heading6"/>
        <w:pBdr>
          <w:bottom w:val="single" w:sz="12" w:space="1" w:color="000000"/>
        </w:pBdr>
        <w:tabs>
          <w:tab w:val="left" w:pos="1800"/>
        </w:tabs>
        <w:spacing w:before="0" w:line="360" w:lineRule="auto"/>
        <w:jc w:val="both"/>
      </w:pPr>
      <w:r>
        <w:rPr>
          <w:rFonts w:ascii="Times New Roman" w:eastAsia="Times New Roman" w:hAnsi="Times New Roman" w:cs="Times New Roman"/>
          <w:color w:val="000000"/>
          <w:lang w:val="en-GB" w:eastAsia="en-IN"/>
        </w:rPr>
        <w:t xml:space="preserve">H.No.44/MIG-11 New </w:t>
      </w:r>
      <w:proofErr w:type="spellStart"/>
      <w:r>
        <w:rPr>
          <w:rFonts w:ascii="Times New Roman" w:eastAsia="Times New Roman" w:hAnsi="Times New Roman" w:cs="Times New Roman"/>
          <w:color w:val="000000"/>
          <w:lang w:val="en-GB" w:eastAsia="en-IN"/>
        </w:rPr>
        <w:t>H.No</w:t>
      </w:r>
      <w:proofErr w:type="spellEnd"/>
      <w:r>
        <w:rPr>
          <w:rFonts w:ascii="Times New Roman" w:eastAsia="Times New Roman" w:hAnsi="Times New Roman" w:cs="Times New Roman"/>
          <w:color w:val="000000"/>
          <w:lang w:val="en-GB" w:eastAsia="en-IN"/>
        </w:rPr>
        <w:t xml:space="preserve">. 2-285/13, admeasuring 133.33 </w:t>
      </w:r>
      <w:proofErr w:type="spellStart"/>
      <w:r>
        <w:rPr>
          <w:rFonts w:ascii="Times New Roman" w:eastAsia="Times New Roman" w:hAnsi="Times New Roman" w:cs="Times New Roman"/>
          <w:color w:val="000000"/>
          <w:lang w:val="en-GB" w:eastAsia="en-IN"/>
        </w:rPr>
        <w:t>Sq.yards</w:t>
      </w:r>
      <w:proofErr w:type="spellEnd"/>
      <w:r>
        <w:rPr>
          <w:rFonts w:ascii="Times New Roman" w:eastAsia="Times New Roman" w:hAnsi="Times New Roman" w:cs="Times New Roman"/>
          <w:color w:val="000000"/>
          <w:lang w:val="en-GB" w:eastAsia="en-IN"/>
        </w:rPr>
        <w:t xml:space="preserve"> or 111.46 </w:t>
      </w:r>
      <w:proofErr w:type="spellStart"/>
      <w:proofErr w:type="gramStart"/>
      <w:r>
        <w:rPr>
          <w:rFonts w:ascii="Times New Roman" w:eastAsia="Times New Roman" w:hAnsi="Times New Roman" w:cs="Times New Roman"/>
          <w:color w:val="000000"/>
          <w:lang w:val="en-GB" w:eastAsia="en-IN"/>
        </w:rPr>
        <w:t>Sq.m</w:t>
      </w:r>
      <w:proofErr w:type="spellEnd"/>
      <w:r>
        <w:rPr>
          <w:rFonts w:ascii="Times New Roman" w:eastAsia="Times New Roman" w:hAnsi="Times New Roman" w:cs="Times New Roman"/>
          <w:color w:val="000000"/>
          <w:lang w:val="en-GB" w:eastAsia="en-IN"/>
        </w:rPr>
        <w:t>.,</w:t>
      </w:r>
      <w:proofErr w:type="gramEnd"/>
      <w:r>
        <w:rPr>
          <w:rFonts w:ascii="Times New Roman" w:eastAsia="Times New Roman" w:hAnsi="Times New Roman" w:cs="Times New Roman"/>
          <w:color w:val="000000"/>
          <w:lang w:val="en-GB" w:eastAsia="en-IN"/>
        </w:rPr>
        <w:t xml:space="preserve"> having Ground Floor Plinth Area of Admeasuring/; 800Sft., First Floor Plinth Area of Admeasuring:800 </w:t>
      </w:r>
      <w:proofErr w:type="spellStart"/>
      <w:r>
        <w:rPr>
          <w:rFonts w:ascii="Times New Roman" w:eastAsia="Times New Roman" w:hAnsi="Times New Roman" w:cs="Times New Roman"/>
          <w:color w:val="000000"/>
          <w:lang w:val="en-GB" w:eastAsia="en-IN"/>
        </w:rPr>
        <w:t>Sft</w:t>
      </w:r>
      <w:proofErr w:type="spellEnd"/>
      <w:r>
        <w:rPr>
          <w:rFonts w:ascii="Times New Roman" w:eastAsia="Times New Roman" w:hAnsi="Times New Roman" w:cs="Times New Roman"/>
          <w:color w:val="000000"/>
          <w:lang w:val="en-GB" w:eastAsia="en-IN"/>
        </w:rPr>
        <w:t xml:space="preserve">, Total Plinth Area: 1600 </w:t>
      </w:r>
      <w:proofErr w:type="spellStart"/>
      <w:r>
        <w:rPr>
          <w:rFonts w:ascii="Times New Roman" w:eastAsia="Times New Roman" w:hAnsi="Times New Roman" w:cs="Times New Roman"/>
          <w:color w:val="000000"/>
          <w:lang w:val="en-GB" w:eastAsia="en-IN"/>
        </w:rPr>
        <w:t>Sft</w:t>
      </w:r>
      <w:proofErr w:type="spellEnd"/>
      <w:r>
        <w:rPr>
          <w:rFonts w:ascii="Times New Roman" w:eastAsia="Times New Roman" w:hAnsi="Times New Roman" w:cs="Times New Roman"/>
          <w:color w:val="000000"/>
          <w:lang w:val="en-GB" w:eastAsia="en-IN"/>
        </w:rPr>
        <w:t xml:space="preserve">., </w:t>
      </w:r>
      <w:r>
        <w:rPr>
          <w:rFonts w:ascii="Times New Roman" w:eastAsia="Times New Roman" w:hAnsi="Times New Roman" w:cs="Times New Roman"/>
          <w:color w:val="000000"/>
          <w:lang w:val="en-GB" w:eastAsia="en-IN"/>
        </w:rPr>
        <w:t xml:space="preserve">Covered by R.C.C in </w:t>
      </w:r>
      <w:proofErr w:type="spellStart"/>
      <w:r>
        <w:rPr>
          <w:rFonts w:ascii="Times New Roman" w:eastAsia="Times New Roman" w:hAnsi="Times New Roman" w:cs="Times New Roman"/>
          <w:color w:val="000000"/>
          <w:lang w:val="en-GB" w:eastAsia="en-IN"/>
        </w:rPr>
        <w:t>Sy.No</w:t>
      </w:r>
      <w:proofErr w:type="spellEnd"/>
      <w:r>
        <w:rPr>
          <w:rFonts w:ascii="Times New Roman" w:eastAsia="Times New Roman" w:hAnsi="Times New Roman" w:cs="Times New Roman"/>
          <w:color w:val="000000"/>
          <w:lang w:val="en-GB" w:eastAsia="en-IN"/>
        </w:rPr>
        <w:t xml:space="preserve">. 19&amp; 20/1(P), Situated at </w:t>
      </w:r>
      <w:proofErr w:type="spellStart"/>
      <w:r>
        <w:rPr>
          <w:rFonts w:ascii="Times New Roman" w:eastAsia="Times New Roman" w:hAnsi="Times New Roman" w:cs="Times New Roman"/>
          <w:color w:val="000000"/>
          <w:lang w:val="en-GB" w:eastAsia="en-IN"/>
        </w:rPr>
        <w:t>A.P.Housing</w:t>
      </w:r>
      <w:proofErr w:type="spellEnd"/>
      <w:r>
        <w:rPr>
          <w:rFonts w:ascii="Times New Roman" w:eastAsia="Times New Roman" w:hAnsi="Times New Roman" w:cs="Times New Roman"/>
          <w:color w:val="000000"/>
          <w:lang w:val="en-GB" w:eastAsia="en-IN"/>
        </w:rPr>
        <w:t xml:space="preserve"> Board Colony, </w:t>
      </w:r>
      <w:proofErr w:type="spellStart"/>
      <w:r>
        <w:rPr>
          <w:rFonts w:ascii="Times New Roman" w:eastAsia="Times New Roman" w:hAnsi="Times New Roman" w:cs="Times New Roman"/>
          <w:color w:val="000000"/>
          <w:lang w:val="en-GB" w:eastAsia="en-IN"/>
        </w:rPr>
        <w:t>Pargi</w:t>
      </w:r>
      <w:proofErr w:type="spellEnd"/>
      <w:r>
        <w:rPr>
          <w:rFonts w:ascii="Times New Roman" w:eastAsia="Times New Roman" w:hAnsi="Times New Roman" w:cs="Times New Roman"/>
          <w:color w:val="000000"/>
          <w:lang w:val="en-GB" w:eastAsia="en-IN"/>
        </w:rPr>
        <w:t xml:space="preserve"> Village and Municipality, </w:t>
      </w:r>
      <w:proofErr w:type="spellStart"/>
      <w:r>
        <w:rPr>
          <w:rFonts w:ascii="Times New Roman" w:eastAsia="Times New Roman" w:hAnsi="Times New Roman" w:cs="Times New Roman"/>
          <w:color w:val="000000"/>
          <w:lang w:val="en-GB" w:eastAsia="en-IN"/>
        </w:rPr>
        <w:t>Pargi</w:t>
      </w:r>
      <w:proofErr w:type="spellEnd"/>
      <w:r>
        <w:rPr>
          <w:rFonts w:ascii="Times New Roman" w:eastAsia="Times New Roman" w:hAnsi="Times New Roman" w:cs="Times New Roman"/>
          <w:color w:val="000000"/>
          <w:lang w:val="en-GB" w:eastAsia="en-IN"/>
        </w:rPr>
        <w:t xml:space="preserve"> </w:t>
      </w:r>
      <w:proofErr w:type="spellStart"/>
      <w:r>
        <w:rPr>
          <w:rFonts w:ascii="Times New Roman" w:eastAsia="Times New Roman" w:hAnsi="Times New Roman" w:cs="Times New Roman"/>
          <w:color w:val="000000"/>
          <w:lang w:val="en-GB" w:eastAsia="en-IN"/>
        </w:rPr>
        <w:t>Mandal</w:t>
      </w:r>
      <w:proofErr w:type="spellEnd"/>
      <w:r>
        <w:rPr>
          <w:rFonts w:ascii="Times New Roman" w:eastAsia="Times New Roman" w:hAnsi="Times New Roman" w:cs="Times New Roman"/>
          <w:color w:val="000000"/>
          <w:lang w:val="en-GB" w:eastAsia="en-IN"/>
        </w:rPr>
        <w:t xml:space="preserve">, </w:t>
      </w:r>
      <w:proofErr w:type="spellStart"/>
      <w:r>
        <w:rPr>
          <w:rFonts w:ascii="Times New Roman" w:eastAsia="Times New Roman" w:hAnsi="Times New Roman" w:cs="Times New Roman"/>
          <w:color w:val="000000"/>
          <w:lang w:val="en-GB" w:eastAsia="en-IN"/>
        </w:rPr>
        <w:t>Vikarabad</w:t>
      </w:r>
      <w:proofErr w:type="spellEnd"/>
      <w:r>
        <w:rPr>
          <w:rFonts w:ascii="Times New Roman" w:eastAsia="Times New Roman" w:hAnsi="Times New Roman" w:cs="Times New Roman"/>
          <w:color w:val="000000"/>
          <w:lang w:val="en-GB" w:eastAsia="en-IN"/>
        </w:rPr>
        <w:t xml:space="preserve"> District, </w:t>
      </w:r>
      <w:proofErr w:type="spellStart"/>
      <w:r>
        <w:rPr>
          <w:rFonts w:ascii="Times New Roman" w:eastAsia="Times New Roman" w:hAnsi="Times New Roman" w:cs="Times New Roman"/>
          <w:color w:val="000000"/>
          <w:lang w:val="en-GB" w:eastAsia="en-IN"/>
        </w:rPr>
        <w:t>Telangana</w:t>
      </w:r>
      <w:proofErr w:type="spellEnd"/>
      <w:r>
        <w:rPr>
          <w:rFonts w:ascii="Times New Roman" w:eastAsia="Times New Roman" w:hAnsi="Times New Roman" w:cs="Times New Roman"/>
          <w:color w:val="000000"/>
          <w:lang w:val="en-GB" w:eastAsia="en-IN"/>
        </w:rPr>
        <w:t xml:space="preserve"> and Bounded as follows: North: House No. 43/MIG-II, South: House No. 45/MIG-II, East: Road, West: Hous</w:t>
      </w:r>
      <w:r>
        <w:rPr>
          <w:rFonts w:ascii="Times New Roman" w:eastAsia="Times New Roman" w:hAnsi="Times New Roman" w:cs="Times New Roman"/>
          <w:color w:val="000000"/>
          <w:lang w:val="en-GB" w:eastAsia="en-IN"/>
        </w:rPr>
        <w:t>e No. 35/MIG-II.</w:t>
      </w:r>
    </w:p>
    <w:p w:rsidR="008B4600" w:rsidRDefault="008B4600">
      <w:pPr>
        <w:pStyle w:val="Title"/>
        <w:spacing w:line="276" w:lineRule="auto"/>
        <w:jc w:val="both"/>
        <w:rPr>
          <w:rFonts w:ascii="Times New Roman" w:hAnsi="Times New Roman" w:cs="Times New Roman"/>
          <w:color w:val="000000"/>
          <w:sz w:val="22"/>
          <w:szCs w:val="22"/>
          <w:lang w:val="en-IN"/>
        </w:rPr>
      </w:pPr>
    </w:p>
    <w:p w:rsidR="008B4600" w:rsidRDefault="006F3DED">
      <w:pPr>
        <w:pStyle w:val="Standard"/>
        <w:widowControl w:val="0"/>
        <w:spacing w:after="0" w:line="360" w:lineRule="auto"/>
        <w:jc w:val="both"/>
      </w:pPr>
      <w:r>
        <w:rPr>
          <w:rFonts w:ascii="Times New Roman" w:hAnsi="Times New Roman"/>
          <w:b/>
          <w:bCs/>
          <w:lang w:val="en-IN"/>
        </w:rPr>
        <w:t>*</w:t>
      </w:r>
      <w:r>
        <w:rPr>
          <w:rFonts w:ascii="Times New Roman" w:hAnsi="Times New Roman"/>
          <w:b/>
          <w:bCs/>
        </w:rPr>
        <w:t xml:space="preserve"> Last date of submission of Bid/ EMD/ Request letter for participation is </w:t>
      </w:r>
      <w:r>
        <w:rPr>
          <w:rFonts w:ascii="Times New Roman" w:hAnsi="Times New Roman"/>
          <w:b/>
          <w:bCs/>
          <w:lang w:val="en-IN"/>
        </w:rPr>
        <w:t>16</w:t>
      </w:r>
      <w:r>
        <w:rPr>
          <w:rFonts w:ascii="Times New Roman" w:hAnsi="Times New Roman"/>
          <w:b/>
          <w:bCs/>
        </w:rPr>
        <w:t>-0</w:t>
      </w:r>
      <w:r>
        <w:rPr>
          <w:rFonts w:ascii="Times New Roman" w:hAnsi="Times New Roman"/>
          <w:b/>
          <w:bCs/>
          <w:lang w:val="en-IN"/>
        </w:rPr>
        <w:t>7</w:t>
      </w:r>
      <w:r>
        <w:rPr>
          <w:rFonts w:ascii="Times New Roman" w:hAnsi="Times New Roman"/>
          <w:b/>
          <w:bCs/>
        </w:rPr>
        <w:t>-2025 till 5p.m</w:t>
      </w:r>
    </w:p>
    <w:p w:rsidR="008B4600" w:rsidRDefault="006F3DED">
      <w:pPr>
        <w:pStyle w:val="Standard"/>
        <w:widowControl w:val="0"/>
        <w:spacing w:after="0" w:line="360" w:lineRule="auto"/>
        <w:jc w:val="both"/>
        <w:rPr>
          <w:rFonts w:ascii="Times New Roman" w:hAnsi="Times New Roman"/>
          <w:b/>
          <w:bCs/>
        </w:rPr>
      </w:pPr>
      <w:r>
        <w:rPr>
          <w:rFonts w:ascii="Times New Roman" w:hAnsi="Times New Roman"/>
          <w:b/>
          <w:bCs/>
        </w:rPr>
        <w:t>** Bid Increment Amount is allowed in multiples of Rs.10</w:t>
      </w:r>
      <w:proofErr w:type="gramStart"/>
      <w:r>
        <w:rPr>
          <w:rFonts w:ascii="Times New Roman" w:hAnsi="Times New Roman"/>
          <w:b/>
          <w:bCs/>
        </w:rPr>
        <w:t>,000</w:t>
      </w:r>
      <w:proofErr w:type="gramEnd"/>
      <w:r>
        <w:rPr>
          <w:rFonts w:ascii="Times New Roman" w:hAnsi="Times New Roman"/>
          <w:b/>
          <w:bCs/>
        </w:rPr>
        <w:t>/-.</w:t>
      </w:r>
    </w:p>
    <w:p w:rsidR="008B4600" w:rsidRDefault="006F3DED">
      <w:pPr>
        <w:pStyle w:val="Standard"/>
        <w:widowControl w:val="0"/>
        <w:pBdr>
          <w:bottom w:val="single" w:sz="12" w:space="1" w:color="000001"/>
        </w:pBdr>
        <w:spacing w:after="0" w:line="360" w:lineRule="auto"/>
        <w:jc w:val="both"/>
      </w:pPr>
      <w:bookmarkStart w:id="1" w:name="_Hlk112676896"/>
      <w:r>
        <w:rPr>
          <w:rFonts w:ascii="Times New Roman" w:hAnsi="Times New Roman"/>
          <w:b/>
          <w:bCs/>
        </w:rPr>
        <w:t xml:space="preserve">*** Date of Inspection of Property: </w:t>
      </w:r>
      <w:bookmarkEnd w:id="1"/>
      <w:r>
        <w:rPr>
          <w:rFonts w:ascii="Times New Roman" w:hAnsi="Times New Roman"/>
          <w:b/>
          <w:bCs/>
        </w:rPr>
        <w:t xml:space="preserve">- </w:t>
      </w:r>
      <w:r>
        <w:rPr>
          <w:rFonts w:ascii="Times New Roman" w:hAnsi="Times New Roman"/>
          <w:b/>
          <w:bCs/>
          <w:lang w:val="en-IN"/>
        </w:rPr>
        <w:t>15</w:t>
      </w:r>
      <w:r>
        <w:rPr>
          <w:rFonts w:ascii="Times New Roman" w:hAnsi="Times New Roman"/>
          <w:b/>
          <w:bCs/>
        </w:rPr>
        <w:t>-0</w:t>
      </w:r>
      <w:r>
        <w:rPr>
          <w:rFonts w:ascii="Times New Roman" w:hAnsi="Times New Roman"/>
          <w:b/>
          <w:bCs/>
          <w:lang w:val="en-IN"/>
        </w:rPr>
        <w:t>7</w:t>
      </w:r>
      <w:r>
        <w:rPr>
          <w:rFonts w:ascii="Times New Roman" w:hAnsi="Times New Roman"/>
          <w:b/>
          <w:bCs/>
        </w:rPr>
        <w:t>-2025.</w:t>
      </w:r>
    </w:p>
    <w:p w:rsidR="008B4600" w:rsidRDefault="008B4600">
      <w:pPr>
        <w:pStyle w:val="Standard"/>
        <w:jc w:val="both"/>
        <w:rPr>
          <w:rFonts w:ascii="Times New Roman" w:hAnsi="Times New Roman"/>
          <w:b/>
          <w:bCs/>
          <w:lang w:val="en-IN"/>
        </w:rPr>
      </w:pPr>
    </w:p>
    <w:p w:rsidR="008B4600" w:rsidRDefault="006F3DED">
      <w:pPr>
        <w:pStyle w:val="Standard"/>
        <w:widowControl w:val="0"/>
        <w:spacing w:after="240" w:line="360" w:lineRule="auto"/>
        <w:jc w:val="both"/>
      </w:pPr>
      <w:r>
        <w:rPr>
          <w:rFonts w:ascii="Times New Roman" w:hAnsi="Times New Roman"/>
        </w:rPr>
        <w:t xml:space="preserve">For detailed terms and </w:t>
      </w:r>
      <w:r>
        <w:rPr>
          <w:rFonts w:ascii="Times New Roman" w:hAnsi="Times New Roman"/>
        </w:rPr>
        <w:t>conditions of the sale, please refer to the link provided on the website</w:t>
      </w:r>
      <w:r>
        <w:rPr>
          <w:rFonts w:ascii="Times New Roman" w:hAnsi="Times New Roman"/>
          <w:lang w:val="en-IN"/>
        </w:rPr>
        <w:t xml:space="preserve"> </w:t>
      </w:r>
      <w:r>
        <w:rPr>
          <w:rFonts w:ascii="Times New Roman" w:hAnsi="Times New Roman"/>
        </w:rPr>
        <w:t xml:space="preserve">of the Secured Creditor i.e. </w:t>
      </w:r>
      <w:hyperlink r:id="rId7" w:history="1">
        <w:r>
          <w:rPr>
            <w:rFonts w:ascii="Times New Roman" w:eastAsia="Arial" w:hAnsi="Times New Roman"/>
          </w:rPr>
          <w:t>https://www.cholamandalam.com</w:t>
        </w:r>
      </w:hyperlink>
      <w:r>
        <w:rPr>
          <w:rFonts w:ascii="Times New Roman" w:hAnsi="Times New Roman"/>
        </w:rPr>
        <w:t xml:space="preserve"> and </w:t>
      </w:r>
      <w:hyperlink r:id="rId8" w:history="1">
        <w:r>
          <w:rPr>
            <w:rFonts w:ascii="Times New Roman" w:eastAsia="Arial" w:hAnsi="Times New Roman"/>
          </w:rPr>
          <w:t>www.auctionfocus.in</w:t>
        </w:r>
      </w:hyperlink>
      <w:r>
        <w:rPr>
          <w:rFonts w:ascii="Times New Roman" w:hAnsi="Times New Roman"/>
        </w:rPr>
        <w:t xml:space="preserve"> .</w:t>
      </w:r>
    </w:p>
    <w:p w:rsidR="008B4600" w:rsidRDefault="006F3DED">
      <w:pPr>
        <w:pStyle w:val="Standard"/>
        <w:widowControl w:val="0"/>
        <w:spacing w:after="240" w:line="360" w:lineRule="auto"/>
        <w:jc w:val="both"/>
      </w:pPr>
      <w:r>
        <w:rPr>
          <w:rFonts w:ascii="Times New Roman" w:hAnsi="Times New Roman"/>
        </w:rPr>
        <w:t>The i</w:t>
      </w:r>
      <w:r>
        <w:rPr>
          <w:rFonts w:ascii="Times New Roman" w:hAnsi="Times New Roman"/>
        </w:rPr>
        <w:t xml:space="preserve">ntending bidders can also </w:t>
      </w:r>
      <w:proofErr w:type="gramStart"/>
      <w:r>
        <w:rPr>
          <w:rFonts w:ascii="Times New Roman" w:hAnsi="Times New Roman"/>
        </w:rPr>
        <w:t>contact  Mr</w:t>
      </w:r>
      <w:proofErr w:type="gramEnd"/>
      <w:r>
        <w:rPr>
          <w:rFonts w:ascii="Times New Roman" w:hAnsi="Times New Roman"/>
        </w:rPr>
        <w:t xml:space="preserve">. </w:t>
      </w:r>
      <w:proofErr w:type="spellStart"/>
      <w:r>
        <w:rPr>
          <w:rFonts w:ascii="Times New Roman" w:hAnsi="Times New Roman"/>
        </w:rPr>
        <w:t>Vadde</w:t>
      </w:r>
      <w:proofErr w:type="spellEnd"/>
      <w:r>
        <w:rPr>
          <w:rFonts w:ascii="Times New Roman" w:hAnsi="Times New Roman"/>
        </w:rPr>
        <w:t xml:space="preserve"> </w:t>
      </w:r>
      <w:proofErr w:type="spellStart"/>
      <w:r>
        <w:rPr>
          <w:rFonts w:ascii="Times New Roman" w:hAnsi="Times New Roman"/>
          <w:lang w:val="en-IN"/>
        </w:rPr>
        <w:t>Srinivas</w:t>
      </w:r>
      <w:proofErr w:type="spellEnd"/>
      <w:r>
        <w:rPr>
          <w:rFonts w:ascii="Times New Roman" w:hAnsi="Times New Roman"/>
          <w:lang w:val="en-IN"/>
        </w:rPr>
        <w:t xml:space="preserve"> Reddy</w:t>
      </w:r>
      <w:r>
        <w:rPr>
          <w:rFonts w:ascii="Times New Roman" w:hAnsi="Times New Roman"/>
        </w:rPr>
        <w:t xml:space="preserve"> on his Mobile No.</w:t>
      </w:r>
      <w:r>
        <w:rPr>
          <w:rFonts w:ascii="Times New Roman" w:hAnsi="Times New Roman"/>
          <w:lang w:val="en-IN"/>
        </w:rPr>
        <w:t>9502143193</w:t>
      </w:r>
      <w:r>
        <w:rPr>
          <w:rFonts w:ascii="Times New Roman" w:hAnsi="Times New Roman"/>
        </w:rPr>
        <w:t xml:space="preserve">, E-mail ID : vaddesr@chola.murugappa.com/ </w:t>
      </w:r>
      <w:proofErr w:type="spellStart"/>
      <w:r>
        <w:rPr>
          <w:rFonts w:ascii="Times New Roman" w:hAnsi="Times New Roman"/>
        </w:rPr>
        <w:t>Mohd</w:t>
      </w:r>
      <w:proofErr w:type="spellEnd"/>
      <w:r>
        <w:rPr>
          <w:rFonts w:ascii="Times New Roman" w:hAnsi="Times New Roman"/>
        </w:rPr>
        <w:t xml:space="preserve"> Abdul </w:t>
      </w:r>
      <w:proofErr w:type="spellStart"/>
      <w:r>
        <w:rPr>
          <w:rFonts w:ascii="Times New Roman" w:hAnsi="Times New Roman"/>
        </w:rPr>
        <w:t>Qawi</w:t>
      </w:r>
      <w:proofErr w:type="spellEnd"/>
      <w:r>
        <w:rPr>
          <w:rFonts w:ascii="Times New Roman" w:hAnsi="Times New Roman"/>
        </w:rPr>
        <w:t xml:space="preserve"> :- 7305990872.</w:t>
      </w:r>
    </w:p>
    <w:p w:rsidR="008B4600" w:rsidRDefault="006F3DED">
      <w:pPr>
        <w:pStyle w:val="Standard"/>
        <w:widowControl w:val="0"/>
        <w:tabs>
          <w:tab w:val="center" w:pos="7938"/>
        </w:tabs>
        <w:spacing w:after="0" w:line="360" w:lineRule="auto"/>
        <w:jc w:val="both"/>
      </w:pPr>
      <w:r>
        <w:rPr>
          <w:rFonts w:ascii="Times New Roman" w:hAnsi="Times New Roman"/>
          <w:b/>
        </w:rPr>
        <w:t>Date:</w:t>
      </w:r>
      <w:r>
        <w:rPr>
          <w:rFonts w:ascii="Times New Roman" w:hAnsi="Times New Roman"/>
          <w:b/>
          <w:lang w:val="en-IN"/>
        </w:rPr>
        <w:t xml:space="preserve"> 11-06-2025</w:t>
      </w:r>
      <w:r>
        <w:rPr>
          <w:rFonts w:ascii="Times New Roman" w:hAnsi="Times New Roman"/>
          <w:b/>
        </w:rPr>
        <w:tab/>
      </w:r>
      <w:r>
        <w:rPr>
          <w:rFonts w:ascii="Times New Roman" w:hAnsi="Times New Roman"/>
          <w:b/>
        </w:rPr>
        <w:tab/>
      </w:r>
    </w:p>
    <w:p w:rsidR="008B4600" w:rsidRDefault="006F3DED">
      <w:pPr>
        <w:pStyle w:val="Standard"/>
        <w:widowControl w:val="0"/>
        <w:tabs>
          <w:tab w:val="center" w:pos="7938"/>
        </w:tabs>
        <w:spacing w:after="0" w:line="240" w:lineRule="auto"/>
        <w:jc w:val="both"/>
      </w:pPr>
      <w:r>
        <w:rPr>
          <w:rStyle w:val="TitleChar"/>
          <w:rFonts w:ascii="Times New Roman" w:eastAsia="Calibri" w:hAnsi="Times New Roman" w:cs="Times New Roman"/>
          <w:b/>
          <w:sz w:val="22"/>
          <w:szCs w:val="22"/>
        </w:rPr>
        <w:t>Place:</w:t>
      </w:r>
      <w:r>
        <w:rPr>
          <w:rStyle w:val="TitleChar"/>
          <w:rFonts w:ascii="Times New Roman" w:eastAsia="Calibri" w:hAnsi="Times New Roman" w:cs="Times New Roman"/>
          <w:b/>
          <w:sz w:val="22"/>
          <w:szCs w:val="22"/>
          <w:lang w:val="en-IN"/>
        </w:rPr>
        <w:t xml:space="preserve">                                                                </w:t>
      </w:r>
      <w:r>
        <w:rPr>
          <w:rStyle w:val="TitleChar"/>
          <w:rFonts w:ascii="Times New Roman" w:eastAsia="Calibri" w:hAnsi="Times New Roman" w:cs="Times New Roman"/>
          <w:b/>
          <w:sz w:val="22"/>
          <w:szCs w:val="22"/>
          <w:lang w:val="en-IN"/>
        </w:rPr>
        <w:tab/>
      </w:r>
      <w:r>
        <w:rPr>
          <w:rStyle w:val="TitleChar"/>
          <w:rFonts w:ascii="Times New Roman" w:eastAsia="Calibri" w:hAnsi="Times New Roman" w:cs="Times New Roman"/>
          <w:b/>
          <w:sz w:val="22"/>
          <w:szCs w:val="22"/>
          <w:lang w:val="en-IN"/>
        </w:rPr>
        <w:tab/>
      </w:r>
      <w:r>
        <w:rPr>
          <w:rFonts w:ascii="Times New Roman" w:hAnsi="Times New Roman"/>
          <w:b/>
        </w:rPr>
        <w:t>AUTHORISED OFFICER</w:t>
      </w:r>
    </w:p>
    <w:p w:rsidR="008B4600" w:rsidRDefault="008B4600">
      <w:pPr>
        <w:pStyle w:val="Standard"/>
        <w:widowControl w:val="0"/>
        <w:tabs>
          <w:tab w:val="center" w:pos="7938"/>
        </w:tabs>
        <w:spacing w:after="0" w:line="240" w:lineRule="auto"/>
        <w:jc w:val="both"/>
        <w:rPr>
          <w:rFonts w:ascii="Times New Roman" w:hAnsi="Times New Roman"/>
          <w:b/>
        </w:rPr>
      </w:pPr>
    </w:p>
    <w:p w:rsidR="008B4600" w:rsidRDefault="006F3DED">
      <w:pPr>
        <w:pStyle w:val="Standard"/>
        <w:widowControl w:val="0"/>
        <w:tabs>
          <w:tab w:val="center" w:pos="7938"/>
        </w:tabs>
        <w:spacing w:after="0" w:line="240" w:lineRule="auto"/>
        <w:jc w:val="both"/>
        <w:rPr>
          <w:rFonts w:ascii="Times New Roman" w:hAnsi="Times New Roman"/>
          <w:b/>
        </w:rPr>
      </w:pPr>
      <w:r>
        <w:rPr>
          <w:rFonts w:ascii="Times New Roman" w:hAnsi="Times New Roman"/>
          <w:b/>
        </w:rPr>
        <w:tab/>
      </w:r>
    </w:p>
    <w:p w:rsidR="008B4600" w:rsidRDefault="006F3DED">
      <w:pPr>
        <w:pStyle w:val="Standard"/>
        <w:spacing w:line="240" w:lineRule="auto"/>
        <w:jc w:val="right"/>
      </w:pPr>
      <w:r>
        <w:rPr>
          <w:rFonts w:ascii="Times New Roman" w:hAnsi="Times New Roman"/>
          <w:b/>
        </w:rPr>
        <w:t xml:space="preserve">                 </w:t>
      </w:r>
      <w:r>
        <w:rPr>
          <w:rFonts w:ascii="Times New Roman" w:hAnsi="Times New Roman"/>
          <w:b/>
        </w:rPr>
        <w:tab/>
        <w:t xml:space="preserve">  </w:t>
      </w:r>
      <w:r>
        <w:rPr>
          <w:rFonts w:ascii="Times New Roman" w:hAnsi="Times New Roman"/>
          <w:b/>
        </w:rPr>
        <w:tab/>
      </w:r>
      <w:proofErr w:type="spellStart"/>
      <w:r>
        <w:rPr>
          <w:rFonts w:ascii="Times New Roman" w:hAnsi="Times New Roman"/>
          <w:b/>
        </w:rPr>
        <w:t>Cholamandalam</w:t>
      </w:r>
      <w:proofErr w:type="spellEnd"/>
      <w:r>
        <w:rPr>
          <w:rFonts w:ascii="Times New Roman" w:hAnsi="Times New Roman"/>
          <w:b/>
        </w:rPr>
        <w:t xml:space="preserve"> Investment and Finance Company Limited</w:t>
      </w:r>
    </w:p>
    <w:sectPr w:rsidR="008B4600">
      <w:pgSz w:w="11906" w:h="16838"/>
      <w:pgMar w:top="2325" w:right="1803" w:bottom="2438"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ED" w:rsidRDefault="006F3DED">
      <w:r>
        <w:separator/>
      </w:r>
    </w:p>
  </w:endnote>
  <w:endnote w:type="continuationSeparator" w:id="0">
    <w:p w:rsidR="006F3DED" w:rsidRDefault="006F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Bold">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ED" w:rsidRDefault="006F3DED">
      <w:r>
        <w:rPr>
          <w:color w:val="000000"/>
        </w:rPr>
        <w:separator/>
      </w:r>
    </w:p>
  </w:footnote>
  <w:footnote w:type="continuationSeparator" w:id="0">
    <w:p w:rsidR="006F3DED" w:rsidRDefault="006F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4600"/>
    <w:rsid w:val="006F3DED"/>
    <w:rsid w:val="008B4600"/>
    <w:rsid w:val="00C102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IN"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3">
    <w:name w:val="heading 3"/>
    <w:basedOn w:val="Standard"/>
    <w:next w:val="Textbody"/>
    <w:pPr>
      <w:keepNext/>
      <w:keepLines/>
      <w:spacing w:after="0" w:line="240" w:lineRule="auto"/>
      <w:outlineLvl w:val="2"/>
    </w:pPr>
    <w:rPr>
      <w:rFonts w:ascii="Arial" w:eastAsia="Times New Roman" w:hAnsi="Arial" w:cs="Arial"/>
      <w:b/>
      <w:sz w:val="24"/>
      <w:szCs w:val="24"/>
      <w:lang w:val="zh-CN" w:eastAsia="zh-CN"/>
    </w:rPr>
  </w:style>
  <w:style w:type="paragraph" w:styleId="Heading6">
    <w:name w:val="heading 6"/>
    <w:basedOn w:val="Standard"/>
    <w:next w:val="Textbody"/>
    <w:pPr>
      <w:keepNext/>
      <w:keepLines/>
      <w:spacing w:before="40" w:after="0"/>
      <w:outlineLvl w:val="5"/>
    </w:pPr>
    <w:rPr>
      <w:rFonts w:ascii="Calibri Light" w:eastAsia="SimSun" w:hAnsi="Calibri Light" w:cs="Calibri Light"/>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color w:val="00000A"/>
      <w:sz w:val="22"/>
      <w:szCs w:val="22"/>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pPr>
      <w:spacing w:after="0" w:line="240" w:lineRule="auto"/>
      <w:jc w:val="center"/>
    </w:pPr>
    <w:rPr>
      <w:rFonts w:ascii="Arial" w:eastAsia="Times New Roman" w:hAnsi="Arial" w:cs="Arial"/>
      <w:b/>
      <w:bCs/>
      <w:sz w:val="24"/>
      <w:szCs w:val="20"/>
    </w:rPr>
  </w:style>
  <w:style w:type="paragraph" w:styleId="Subtitle">
    <w:name w:val="Subtitle"/>
    <w:basedOn w:val="Heading"/>
    <w:next w:val="Textbody"/>
    <w:pPr>
      <w:jc w:val="center"/>
    </w:pPr>
    <w:rPr>
      <w:i/>
      <w:iCs/>
    </w:rPr>
  </w:style>
  <w:style w:type="paragraph" w:customStyle="1" w:styleId="paragraph">
    <w:name w:val="paragraph"/>
    <w:basedOn w:val="Standard"/>
    <w:pPr>
      <w:spacing w:before="28" w:after="28" w:line="240" w:lineRule="auto"/>
    </w:pPr>
    <w:rPr>
      <w:rFonts w:ascii="Times New Roman" w:eastAsia="Times New Roman" w:hAnsi="Times New Roman"/>
      <w:sz w:val="24"/>
      <w:szCs w:val="24"/>
      <w:lang w:val="en-IN" w:eastAsia="en-IN"/>
    </w:rPr>
  </w:style>
  <w:style w:type="character" w:customStyle="1" w:styleId="Internetlink">
    <w:name w:val="Internet link"/>
    <w:basedOn w:val="DefaultParagraphFont"/>
    <w:rPr>
      <w:color w:val="0563C1"/>
      <w:u w:val="single"/>
    </w:rPr>
  </w:style>
  <w:style w:type="character" w:customStyle="1" w:styleId="Heading3Char">
    <w:name w:val="Heading 3 Char"/>
    <w:basedOn w:val="DefaultParagraphFont"/>
    <w:rPr>
      <w:rFonts w:ascii="Arial" w:eastAsia="Times New Roman" w:hAnsi="Arial" w:cs="Arial"/>
      <w:b/>
      <w:sz w:val="24"/>
      <w:szCs w:val="24"/>
      <w:lang w:val="zh-CN" w:eastAsia="zh-CN"/>
    </w:rPr>
  </w:style>
  <w:style w:type="character" w:customStyle="1" w:styleId="TitleChar">
    <w:name w:val="Title Char"/>
    <w:basedOn w:val="DefaultParagraphFont"/>
    <w:rPr>
      <w:rFonts w:ascii="Arial" w:eastAsia="Times New Roman" w:hAnsi="Arial" w:cs="Arial"/>
      <w:sz w:val="24"/>
      <w:szCs w:val="20"/>
    </w:rPr>
  </w:style>
  <w:style w:type="character" w:customStyle="1" w:styleId="TitleChar1">
    <w:name w:val="Title Char1"/>
    <w:rPr>
      <w:rFonts w:ascii="Arial" w:eastAsia="Times New Roman" w:hAnsi="Arial" w:cs="Times New Roman"/>
      <w:sz w:val="24"/>
      <w:szCs w:val="20"/>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IN"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3">
    <w:name w:val="heading 3"/>
    <w:basedOn w:val="Standard"/>
    <w:next w:val="Textbody"/>
    <w:pPr>
      <w:keepNext/>
      <w:keepLines/>
      <w:spacing w:after="0" w:line="240" w:lineRule="auto"/>
      <w:outlineLvl w:val="2"/>
    </w:pPr>
    <w:rPr>
      <w:rFonts w:ascii="Arial" w:eastAsia="Times New Roman" w:hAnsi="Arial" w:cs="Arial"/>
      <w:b/>
      <w:sz w:val="24"/>
      <w:szCs w:val="24"/>
      <w:lang w:val="zh-CN" w:eastAsia="zh-CN"/>
    </w:rPr>
  </w:style>
  <w:style w:type="paragraph" w:styleId="Heading6">
    <w:name w:val="heading 6"/>
    <w:basedOn w:val="Standard"/>
    <w:next w:val="Textbody"/>
    <w:pPr>
      <w:keepNext/>
      <w:keepLines/>
      <w:spacing w:before="40" w:after="0"/>
      <w:outlineLvl w:val="5"/>
    </w:pPr>
    <w:rPr>
      <w:rFonts w:ascii="Calibri Light" w:eastAsia="SimSun" w:hAnsi="Calibri Light" w:cs="Calibri Light"/>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color w:val="00000A"/>
      <w:sz w:val="22"/>
      <w:szCs w:val="22"/>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pPr>
      <w:spacing w:after="0" w:line="240" w:lineRule="auto"/>
      <w:jc w:val="center"/>
    </w:pPr>
    <w:rPr>
      <w:rFonts w:ascii="Arial" w:eastAsia="Times New Roman" w:hAnsi="Arial" w:cs="Arial"/>
      <w:b/>
      <w:bCs/>
      <w:sz w:val="24"/>
      <w:szCs w:val="20"/>
    </w:rPr>
  </w:style>
  <w:style w:type="paragraph" w:styleId="Subtitle">
    <w:name w:val="Subtitle"/>
    <w:basedOn w:val="Heading"/>
    <w:next w:val="Textbody"/>
    <w:pPr>
      <w:jc w:val="center"/>
    </w:pPr>
    <w:rPr>
      <w:i/>
      <w:iCs/>
    </w:rPr>
  </w:style>
  <w:style w:type="paragraph" w:customStyle="1" w:styleId="paragraph">
    <w:name w:val="paragraph"/>
    <w:basedOn w:val="Standard"/>
    <w:pPr>
      <w:spacing w:before="28" w:after="28" w:line="240" w:lineRule="auto"/>
    </w:pPr>
    <w:rPr>
      <w:rFonts w:ascii="Times New Roman" w:eastAsia="Times New Roman" w:hAnsi="Times New Roman"/>
      <w:sz w:val="24"/>
      <w:szCs w:val="24"/>
      <w:lang w:val="en-IN" w:eastAsia="en-IN"/>
    </w:rPr>
  </w:style>
  <w:style w:type="character" w:customStyle="1" w:styleId="Internetlink">
    <w:name w:val="Internet link"/>
    <w:basedOn w:val="DefaultParagraphFont"/>
    <w:rPr>
      <w:color w:val="0563C1"/>
      <w:u w:val="single"/>
    </w:rPr>
  </w:style>
  <w:style w:type="character" w:customStyle="1" w:styleId="Heading3Char">
    <w:name w:val="Heading 3 Char"/>
    <w:basedOn w:val="DefaultParagraphFont"/>
    <w:rPr>
      <w:rFonts w:ascii="Arial" w:eastAsia="Times New Roman" w:hAnsi="Arial" w:cs="Arial"/>
      <w:b/>
      <w:sz w:val="24"/>
      <w:szCs w:val="24"/>
      <w:lang w:val="zh-CN" w:eastAsia="zh-CN"/>
    </w:rPr>
  </w:style>
  <w:style w:type="character" w:customStyle="1" w:styleId="TitleChar">
    <w:name w:val="Title Char"/>
    <w:basedOn w:val="DefaultParagraphFont"/>
    <w:rPr>
      <w:rFonts w:ascii="Arial" w:eastAsia="Times New Roman" w:hAnsi="Arial" w:cs="Arial"/>
      <w:sz w:val="24"/>
      <w:szCs w:val="20"/>
    </w:rPr>
  </w:style>
  <w:style w:type="character" w:customStyle="1" w:styleId="TitleChar1">
    <w:name w:val="Title Char1"/>
    <w:rPr>
      <w:rFonts w:ascii="Arial" w:eastAsia="Times New Roman" w:hAnsi="Arial" w:cs="Times New Roman"/>
      <w:sz w:val="24"/>
      <w:szCs w:val="20"/>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ctionfocus.in/" TargetMode="External"/><Relationship Id="rId3" Type="http://schemas.openxmlformats.org/officeDocument/2006/relationships/settings" Target="settings.xml"/><Relationship Id="rId7" Type="http://schemas.openxmlformats.org/officeDocument/2006/relationships/hyperlink" Target="https://_________________.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CB32030</dc:creator>
  <cp:lastModifiedBy>Auction</cp:lastModifiedBy>
  <cp:revision>2</cp:revision>
  <dcterms:created xsi:type="dcterms:W3CDTF">2025-06-17T08:58:00Z</dcterms:created>
  <dcterms:modified xsi:type="dcterms:W3CDTF">2025-06-17T08:58:00Z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